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9FEC" w14:textId="71E7588D" w:rsidR="00EC092E" w:rsidRPr="00BF22FB" w:rsidRDefault="00C86DB6" w:rsidP="00366AF2">
      <w:pPr>
        <w:pStyle w:val="USAIDbody"/>
        <w:tabs>
          <w:tab w:val="left" w:pos="0"/>
        </w:tabs>
        <w:spacing w:line="240" w:lineRule="auto"/>
        <w:ind w:left="0"/>
        <w:jc w:val="both"/>
        <w:rPr>
          <w:rFonts w:asciiTheme="minorHAnsi" w:hAnsiTheme="minorHAnsi" w:cstheme="minorHAnsi"/>
        </w:rPr>
      </w:pPr>
      <w:r w:rsidRPr="00BF22FB">
        <w:rPr>
          <w:rFonts w:asciiTheme="minorHAnsi" w:hAnsiTheme="minorHAnsi" w:cstheme="minorHAnsi"/>
          <w:noProof/>
          <w:lang w:eastAsia="en-US"/>
        </w:rPr>
        <mc:AlternateContent>
          <mc:Choice Requires="wps">
            <w:drawing>
              <wp:anchor distT="0" distB="0" distL="114300" distR="114300" simplePos="0" relativeHeight="251659776" behindDoc="0" locked="0" layoutInCell="1" allowOverlap="1" wp14:anchorId="719CA193" wp14:editId="495125C3">
                <wp:simplePos x="0" y="0"/>
                <wp:positionH relativeFrom="column">
                  <wp:posOffset>590550</wp:posOffset>
                </wp:positionH>
                <wp:positionV relativeFrom="paragraph">
                  <wp:posOffset>1</wp:posOffset>
                </wp:positionV>
                <wp:extent cx="26765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CA1AC" w14:textId="77777777" w:rsidR="00BF22FB" w:rsidRPr="00F148BD" w:rsidRDefault="00BF22FB" w:rsidP="00576642">
                            <w:pPr>
                              <w:jc w:val="right"/>
                              <w:rPr>
                                <w:rFonts w:ascii="Calibri" w:hAnsi="Calibri" w:cs="Calibri"/>
                                <w:sz w:val="144"/>
                                <w:szCs w:val="144"/>
                              </w:rPr>
                            </w:pPr>
                            <w:r w:rsidRPr="00F148BD">
                              <w:rPr>
                                <w:rFonts w:ascii="Calibri" w:hAnsi="Calibri" w:cs="Calibri"/>
                                <w:sz w:val="96"/>
                                <w:szCs w:val="96"/>
                                <w:highlight w:val="yellow"/>
                              </w:rPr>
                              <w:t>Country</w:t>
                            </w:r>
                            <w:r w:rsidRPr="00F148BD">
                              <w:rPr>
                                <w:rFonts w:ascii="Calibri" w:hAnsi="Calibri" w:cs="Calibri"/>
                                <w:sz w:val="144"/>
                                <w:szCs w:val="14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0;width:210.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" stroked="f">
                <v:textbox>
                  <w:txbxContent>
                    <w:p w14:paraId="719CA1AC" w14:textId="77777777" w:rsidR="00BF22FB" w:rsidRPr="00F148BD" w:rsidRDefault="00BF22FB" w:rsidP="00576642">
                      <w:pPr>
                        <w:jc w:val="right"/>
                        <w:rPr>
                          <w:rFonts w:ascii="Calibri" w:hAnsi="Calibri" w:cs="Calibri"/>
                          <w:sz w:val="144"/>
                          <w:szCs w:val="144"/>
                        </w:rPr>
                      </w:pPr>
                      <w:r w:rsidRPr="00F148BD">
                        <w:rPr>
                          <w:rFonts w:ascii="Calibri" w:hAnsi="Calibri" w:cs="Calibri"/>
                          <w:sz w:val="96"/>
                          <w:szCs w:val="96"/>
                          <w:highlight w:val="yellow"/>
                        </w:rPr>
                        <w:t>Country</w:t>
                      </w:r>
                      <w:r w:rsidRPr="00F148BD">
                        <w:rPr>
                          <w:rFonts w:ascii="Calibri" w:hAnsi="Calibri" w:cs="Calibri"/>
                          <w:sz w:val="144"/>
                          <w:szCs w:val="144"/>
                        </w:rPr>
                        <w:t xml:space="preserve"> </w:t>
                      </w:r>
                    </w:p>
                  </w:txbxContent>
                </v:textbox>
              </v:shape>
            </w:pict>
          </mc:Fallback>
        </mc:AlternateContent>
      </w:r>
      <w:r w:rsidRPr="00BF22FB">
        <w:rPr>
          <w:rFonts w:asciiTheme="minorHAnsi" w:hAnsiTheme="minorHAnsi" w:cstheme="minorHAnsi"/>
          <w:noProof/>
          <w:lang w:eastAsia="en-US"/>
        </w:rPr>
        <w:drawing>
          <wp:anchor distT="0" distB="0" distL="114300" distR="114300" simplePos="0" relativeHeight="251658752" behindDoc="0" locked="0" layoutInCell="1" allowOverlap="1" wp14:anchorId="719CA195" wp14:editId="719CA196">
            <wp:simplePos x="0" y="0"/>
            <wp:positionH relativeFrom="column">
              <wp:posOffset>-228600</wp:posOffset>
            </wp:positionH>
            <wp:positionV relativeFrom="paragraph">
              <wp:posOffset>-304800</wp:posOffset>
            </wp:positionV>
            <wp:extent cx="2990850" cy="17379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737995"/>
                    </a:xfrm>
                    <a:prstGeom prst="rect">
                      <a:avLst/>
                    </a:prstGeom>
                    <a:noFill/>
                  </pic:spPr>
                </pic:pic>
              </a:graphicData>
            </a:graphic>
            <wp14:sizeRelH relativeFrom="page">
              <wp14:pctWidth>0</wp14:pctWidth>
            </wp14:sizeRelH>
            <wp14:sizeRelV relativeFrom="page">
              <wp14:pctHeight>0</wp14:pctHeight>
            </wp14:sizeRelV>
          </wp:anchor>
        </w:drawing>
      </w:r>
    </w:p>
    <w:p w14:paraId="719C9FED" w14:textId="77777777" w:rsidR="00EC092E" w:rsidRPr="00BF22FB" w:rsidRDefault="00EC092E" w:rsidP="00DB0DA6">
      <w:pPr>
        <w:rPr>
          <w:rFonts w:asciiTheme="minorHAnsi" w:hAnsiTheme="minorHAnsi" w:cstheme="minorHAnsi"/>
        </w:rPr>
      </w:pPr>
      <w:r w:rsidRPr="00BF22FB">
        <w:rPr>
          <w:rFonts w:asciiTheme="minorHAnsi" w:hAnsiTheme="minorHAnsi" w:cstheme="minorHAnsi"/>
        </w:rPr>
        <w:t xml:space="preserve">              </w:t>
      </w:r>
    </w:p>
    <w:p w14:paraId="719C9FEE" w14:textId="77777777" w:rsidR="00EC092E" w:rsidRPr="00BF22FB" w:rsidRDefault="00EC092E" w:rsidP="00DB0DA6">
      <w:pPr>
        <w:rPr>
          <w:rFonts w:asciiTheme="minorHAnsi" w:hAnsiTheme="minorHAnsi" w:cstheme="minorHAnsi"/>
        </w:rPr>
      </w:pPr>
    </w:p>
    <w:p w14:paraId="719C9FEF" w14:textId="77777777" w:rsidR="00EC092E" w:rsidRPr="00BF22FB" w:rsidRDefault="00EC092E" w:rsidP="00DB0DA6">
      <w:pPr>
        <w:rPr>
          <w:rFonts w:asciiTheme="minorHAnsi" w:hAnsiTheme="minorHAnsi" w:cstheme="minorHAnsi"/>
          <w:spacing w:val="26"/>
          <w:sz w:val="52"/>
          <w:szCs w:val="52"/>
        </w:rPr>
      </w:pPr>
    </w:p>
    <w:p w14:paraId="719C9FF0" w14:textId="4A5C5051" w:rsidR="00EC092E" w:rsidRPr="001A27F5" w:rsidRDefault="001A27F5" w:rsidP="00DB0DA6">
      <w:pPr>
        <w:rPr>
          <w:rFonts w:asciiTheme="minorHAnsi" w:hAnsiTheme="minorHAnsi" w:cstheme="minorHAnsi"/>
          <w:b/>
          <w:bCs/>
          <w:spacing w:val="26"/>
          <w:sz w:val="52"/>
          <w:szCs w:val="52"/>
        </w:rPr>
      </w:pPr>
      <w:r>
        <w:rPr>
          <w:rFonts w:asciiTheme="minorHAnsi" w:hAnsiTheme="minorHAnsi" w:cstheme="minorHAnsi"/>
          <w:spacing w:val="26"/>
          <w:sz w:val="52"/>
          <w:szCs w:val="52"/>
        </w:rPr>
        <w:tab/>
      </w:r>
      <w:r>
        <w:rPr>
          <w:rFonts w:asciiTheme="minorHAnsi" w:hAnsiTheme="minorHAnsi" w:cstheme="minorHAnsi"/>
          <w:spacing w:val="26"/>
          <w:sz w:val="52"/>
          <w:szCs w:val="52"/>
        </w:rPr>
        <w:tab/>
      </w:r>
      <w:r>
        <w:rPr>
          <w:rFonts w:asciiTheme="minorHAnsi" w:hAnsiTheme="minorHAnsi" w:cstheme="minorHAnsi"/>
          <w:spacing w:val="26"/>
          <w:sz w:val="52"/>
          <w:szCs w:val="52"/>
        </w:rPr>
        <w:tab/>
      </w:r>
      <w:r w:rsidRPr="001A27F5">
        <w:rPr>
          <w:rFonts w:asciiTheme="minorHAnsi" w:hAnsiTheme="minorHAnsi" w:cstheme="minorHAnsi"/>
          <w:b/>
          <w:bCs/>
          <w:spacing w:val="26"/>
          <w:sz w:val="52"/>
          <w:szCs w:val="52"/>
        </w:rPr>
        <w:t>FY2013</w:t>
      </w:r>
    </w:p>
    <w:p w14:paraId="719C9FF1" w14:textId="77777777" w:rsidR="00EC092E" w:rsidRPr="00BF22FB" w:rsidRDefault="00EC092E" w:rsidP="00DB0DA6">
      <w:pPr>
        <w:rPr>
          <w:rFonts w:asciiTheme="minorHAnsi" w:hAnsiTheme="minorHAnsi" w:cstheme="minorHAnsi"/>
          <w:spacing w:val="26"/>
          <w:sz w:val="52"/>
          <w:szCs w:val="52"/>
        </w:rPr>
      </w:pPr>
    </w:p>
    <w:p w14:paraId="719C9FF2" w14:textId="77777777" w:rsidR="00EC092E" w:rsidRPr="00BF22FB" w:rsidRDefault="00EC092E" w:rsidP="00FA33FB">
      <w:pPr>
        <w:rPr>
          <w:rFonts w:asciiTheme="minorHAnsi" w:hAnsiTheme="minorHAnsi" w:cstheme="minorHAnsi"/>
          <w:spacing w:val="26"/>
          <w:sz w:val="44"/>
          <w:szCs w:val="44"/>
        </w:rPr>
      </w:pPr>
    </w:p>
    <w:p w14:paraId="719C9FF3" w14:textId="77777777" w:rsidR="00EC092E" w:rsidRPr="00BF22FB" w:rsidRDefault="00EC092E" w:rsidP="00FA33FB">
      <w:pPr>
        <w:rPr>
          <w:rFonts w:asciiTheme="minorHAnsi" w:hAnsiTheme="minorHAnsi" w:cstheme="minorHAnsi"/>
          <w:spacing w:val="26"/>
          <w:sz w:val="44"/>
          <w:szCs w:val="44"/>
        </w:rPr>
      </w:pPr>
      <w:r w:rsidRPr="00BF22FB">
        <w:rPr>
          <w:rFonts w:asciiTheme="minorHAnsi" w:hAnsiTheme="minorHAnsi" w:cstheme="minorHAnsi"/>
          <w:spacing w:val="26"/>
          <w:sz w:val="44"/>
          <w:szCs w:val="44"/>
        </w:rPr>
        <w:t>Control of Neglected Tropical Diseases</w:t>
      </w:r>
    </w:p>
    <w:p w14:paraId="719C9FF4" w14:textId="77777777" w:rsidR="00EC092E" w:rsidRPr="00BF22FB" w:rsidRDefault="00EC092E" w:rsidP="00DB0DA6">
      <w:pPr>
        <w:ind w:left="1260"/>
        <w:rPr>
          <w:rFonts w:asciiTheme="minorHAnsi" w:hAnsiTheme="minorHAnsi" w:cstheme="minorHAnsi"/>
          <w:spacing w:val="26"/>
          <w:sz w:val="28"/>
          <w:szCs w:val="28"/>
        </w:rPr>
      </w:pPr>
    </w:p>
    <w:p w14:paraId="719C9FF5" w14:textId="77777777" w:rsidR="00EC092E" w:rsidRPr="00BF22FB" w:rsidRDefault="00EC092E" w:rsidP="00DB0DA6">
      <w:pPr>
        <w:rPr>
          <w:rFonts w:asciiTheme="minorHAnsi" w:hAnsiTheme="minorHAnsi" w:cstheme="minorHAnsi"/>
          <w:spacing w:val="26"/>
          <w:sz w:val="40"/>
          <w:szCs w:val="40"/>
        </w:rPr>
      </w:pPr>
    </w:p>
    <w:p w14:paraId="719C9FF6" w14:textId="77777777" w:rsidR="00EC092E" w:rsidRPr="00BF22FB" w:rsidRDefault="00EC092E" w:rsidP="00DB0DA6">
      <w:pPr>
        <w:rPr>
          <w:rFonts w:asciiTheme="minorHAnsi" w:hAnsiTheme="minorHAnsi" w:cstheme="minorHAnsi"/>
          <w:spacing w:val="26"/>
          <w:sz w:val="40"/>
          <w:szCs w:val="40"/>
        </w:rPr>
      </w:pPr>
      <w:r w:rsidRPr="00BF22FB">
        <w:rPr>
          <w:rFonts w:asciiTheme="minorHAnsi" w:hAnsiTheme="minorHAnsi" w:cstheme="minorHAnsi"/>
          <w:spacing w:val="26"/>
          <w:sz w:val="40"/>
          <w:szCs w:val="40"/>
        </w:rPr>
        <w:t>Annual Work Plan</w:t>
      </w:r>
    </w:p>
    <w:p w14:paraId="719C9FF7" w14:textId="77777777" w:rsidR="00EC092E" w:rsidRPr="00BF22FB" w:rsidRDefault="00EC092E" w:rsidP="00DB0DA6">
      <w:pPr>
        <w:ind w:right="180"/>
        <w:rPr>
          <w:rFonts w:asciiTheme="minorHAnsi" w:hAnsiTheme="minorHAnsi" w:cstheme="minorHAnsi"/>
          <w:sz w:val="32"/>
          <w:szCs w:val="32"/>
        </w:rPr>
      </w:pPr>
      <w:r w:rsidRPr="00BF22FB">
        <w:rPr>
          <w:rFonts w:asciiTheme="minorHAnsi" w:hAnsiTheme="minorHAnsi" w:cstheme="minorHAnsi"/>
          <w:sz w:val="32"/>
          <w:szCs w:val="32"/>
          <w:highlight w:val="yellow"/>
        </w:rPr>
        <w:t>Period Covered</w:t>
      </w:r>
      <w:r w:rsidRPr="00BF22FB">
        <w:rPr>
          <w:rFonts w:asciiTheme="minorHAnsi" w:hAnsiTheme="minorHAnsi" w:cstheme="minorHAnsi"/>
          <w:sz w:val="32"/>
          <w:szCs w:val="32"/>
        </w:rPr>
        <w:tab/>
      </w:r>
      <w:r w:rsidRPr="00BF22FB">
        <w:rPr>
          <w:rFonts w:asciiTheme="minorHAnsi" w:hAnsiTheme="minorHAnsi" w:cstheme="minorHAnsi"/>
          <w:sz w:val="32"/>
          <w:szCs w:val="32"/>
        </w:rPr>
        <w:tab/>
      </w:r>
    </w:p>
    <w:p w14:paraId="719C9FF8" w14:textId="77777777" w:rsidR="00EC092E" w:rsidRPr="00BF22FB" w:rsidRDefault="00EC092E" w:rsidP="00DB0DA6">
      <w:pPr>
        <w:ind w:left="1260"/>
        <w:rPr>
          <w:rFonts w:asciiTheme="minorHAnsi" w:hAnsiTheme="minorHAnsi" w:cstheme="minorHAnsi"/>
          <w:b/>
          <w:bCs/>
          <w:color w:val="990033"/>
          <w:spacing w:val="26"/>
          <w:sz w:val="36"/>
          <w:szCs w:val="36"/>
        </w:rPr>
      </w:pPr>
    </w:p>
    <w:p w14:paraId="719C9FF9"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highlight w:val="yellow"/>
        </w:rPr>
        <w:t>Date</w:t>
      </w:r>
    </w:p>
    <w:p w14:paraId="719C9FFA" w14:textId="77777777" w:rsidR="00EC092E" w:rsidRPr="00BF22FB" w:rsidRDefault="00EC092E" w:rsidP="00DB0DA6">
      <w:pPr>
        <w:spacing w:after="120"/>
        <w:rPr>
          <w:rFonts w:asciiTheme="minorHAnsi" w:hAnsiTheme="minorHAnsi" w:cstheme="minorHAnsi"/>
          <w:i/>
          <w:iCs/>
          <w:sz w:val="22"/>
          <w:szCs w:val="22"/>
        </w:rPr>
      </w:pPr>
    </w:p>
    <w:p w14:paraId="719C9FFB"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rPr>
        <w:t xml:space="preserve">Submitted to: </w:t>
      </w:r>
    </w:p>
    <w:p w14:paraId="719C9FFC" w14:textId="77777777" w:rsidR="00EC092E" w:rsidRPr="00BF22FB" w:rsidRDefault="00EC092E" w:rsidP="00DB0DA6">
      <w:pPr>
        <w:rPr>
          <w:rFonts w:asciiTheme="minorHAnsi" w:hAnsiTheme="minorHAnsi" w:cstheme="minorHAnsi"/>
        </w:rPr>
      </w:pPr>
    </w:p>
    <w:p w14:paraId="719C9FFD"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rPr>
        <w:t>Submitted by:</w:t>
      </w:r>
    </w:p>
    <w:p w14:paraId="719C9FFE" w14:textId="77777777" w:rsidR="00EC092E" w:rsidRPr="00BF22FB" w:rsidRDefault="00EC092E" w:rsidP="00DB0DA6">
      <w:pPr>
        <w:rPr>
          <w:rFonts w:asciiTheme="minorHAnsi" w:hAnsiTheme="minorHAnsi" w:cstheme="minorHAnsi"/>
        </w:rPr>
      </w:pP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p>
    <w:p w14:paraId="719C9FFF" w14:textId="77777777" w:rsidR="00EC092E" w:rsidRPr="00BF22FB" w:rsidRDefault="00EC092E" w:rsidP="00DB0DA6">
      <w:pPr>
        <w:rPr>
          <w:rFonts w:asciiTheme="minorHAnsi" w:hAnsiTheme="minorHAnsi" w:cstheme="minorHAnsi"/>
        </w:rPr>
      </w:pPr>
    </w:p>
    <w:p w14:paraId="719CA000" w14:textId="77777777" w:rsidR="00EC092E" w:rsidRPr="00BF22FB" w:rsidRDefault="00EC092E" w:rsidP="00DB0DA6">
      <w:pPr>
        <w:rPr>
          <w:rFonts w:asciiTheme="minorHAnsi" w:hAnsiTheme="minorHAnsi" w:cstheme="minorHAnsi"/>
          <w:sz w:val="22"/>
          <w:szCs w:val="22"/>
        </w:rPr>
      </w:pPr>
      <w:r w:rsidRPr="00BF22FB">
        <w:rPr>
          <w:rFonts w:asciiTheme="minorHAnsi" w:hAnsiTheme="minorHAnsi" w:cstheme="minorHAnsi"/>
          <w:sz w:val="22"/>
          <w:szCs w:val="22"/>
        </w:rPr>
        <w:t>For further information, please contact:</w:t>
      </w:r>
    </w:p>
    <w:p w14:paraId="719CA001" w14:textId="77777777" w:rsidR="00EC092E" w:rsidRPr="00BF22FB" w:rsidRDefault="00EC092E" w:rsidP="00DB0DA6">
      <w:pPr>
        <w:rPr>
          <w:rFonts w:asciiTheme="minorHAnsi" w:hAnsiTheme="minorHAnsi" w:cstheme="minorHAnsi"/>
          <w:sz w:val="22"/>
          <w:szCs w:val="22"/>
        </w:rPr>
      </w:pPr>
    </w:p>
    <w:p w14:paraId="719CA002" w14:textId="77777777" w:rsidR="00EC092E" w:rsidRPr="00BF22FB" w:rsidRDefault="00EC092E" w:rsidP="00DB0DA6">
      <w:pPr>
        <w:keepLines/>
        <w:jc w:val="center"/>
        <w:rPr>
          <w:rFonts w:asciiTheme="minorHAnsi" w:hAnsiTheme="minorHAnsi" w:cstheme="minorHAnsi"/>
        </w:rPr>
      </w:pPr>
    </w:p>
    <w:p w14:paraId="719CA003" w14:textId="60FEE501" w:rsidR="00EC092E" w:rsidRPr="00BF22FB" w:rsidRDefault="00C86DB6" w:rsidP="000810FD">
      <w:pPr>
        <w:rPr>
          <w:rFonts w:asciiTheme="minorHAnsi" w:hAnsiTheme="minorHAnsi" w:cstheme="minorHAnsi"/>
        </w:rPr>
      </w:pPr>
      <w:r w:rsidRPr="00BF22FB">
        <w:rPr>
          <w:rFonts w:asciiTheme="minorHAnsi" w:hAnsiTheme="minorHAnsi" w:cstheme="minorHAnsi"/>
          <w:noProof/>
          <w:lang w:eastAsia="en-US"/>
        </w:rPr>
        <w:drawing>
          <wp:anchor distT="0" distB="0" distL="114300" distR="114300" simplePos="0" relativeHeight="251656704" behindDoc="0" locked="0" layoutInCell="1" allowOverlap="1" wp14:anchorId="719CA199" wp14:editId="13F6FBDE">
            <wp:simplePos x="0" y="0"/>
            <wp:positionH relativeFrom="column">
              <wp:posOffset>-400050</wp:posOffset>
            </wp:positionH>
            <wp:positionV relativeFrom="paragraph">
              <wp:posOffset>546735</wp:posOffset>
            </wp:positionV>
            <wp:extent cx="2847340" cy="1095375"/>
            <wp:effectExtent l="0" t="0" r="0" b="9525"/>
            <wp:wrapSquare wrapText="bothSides"/>
            <wp:docPr id="5" name="Picture 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_RGB_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40" cy="1095375"/>
                    </a:xfrm>
                    <a:prstGeom prst="rect">
                      <a:avLst/>
                    </a:prstGeom>
                    <a:noFill/>
                  </pic:spPr>
                </pic:pic>
              </a:graphicData>
            </a:graphic>
            <wp14:sizeRelH relativeFrom="page">
              <wp14:pctWidth>0</wp14:pctWidth>
            </wp14:sizeRelH>
            <wp14:sizeRelV relativeFrom="page">
              <wp14:pctHeight>0</wp14:pctHeight>
            </wp14:sizeRelV>
          </wp:anchor>
        </w:drawing>
      </w:r>
      <w:r w:rsidRPr="00BF22FB">
        <w:rPr>
          <w:rFonts w:asciiTheme="minorHAnsi" w:hAnsiTheme="minorHAnsi" w:cstheme="minorHAnsi"/>
          <w:noProof/>
          <w:lang w:eastAsia="en-US"/>
        </w:rPr>
        <mc:AlternateContent>
          <mc:Choice Requires="wps">
            <w:drawing>
              <wp:anchor distT="0" distB="0" distL="114300" distR="114300" simplePos="0" relativeHeight="251655680" behindDoc="0" locked="0" layoutInCell="1" allowOverlap="1" wp14:anchorId="719CA19B" wp14:editId="719CA19C">
                <wp:simplePos x="0" y="0"/>
                <wp:positionH relativeFrom="column">
                  <wp:posOffset>-228600</wp:posOffset>
                </wp:positionH>
                <wp:positionV relativeFrom="paragraph">
                  <wp:posOffset>7040245</wp:posOffset>
                </wp:positionV>
                <wp:extent cx="6172200" cy="6858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14:paraId="719CA1AD" w14:textId="77777777" w:rsidR="00BF22FB" w:rsidRDefault="00BF22FB" w:rsidP="00DB0DA6">
                            <w:pPr>
                              <w:autoSpaceDE w:val="0"/>
                              <w:autoSpaceDN w:val="0"/>
                              <w:adjustRightInd w:val="0"/>
                              <w:rPr>
                                <w:rFonts w:ascii="GillSans" w:hAnsi="GillSans" w:cs="GillSans"/>
                                <w:sz w:val="22"/>
                                <w:szCs w:val="22"/>
                              </w:rPr>
                            </w:pPr>
                            <w:r>
                              <w:rPr>
                                <w:rFonts w:ascii="GillSans" w:hAnsi="GillSans" w:cs="GillSans"/>
                                <w:sz w:val="22"/>
                                <w:szCs w:val="22"/>
                              </w:rPr>
                              <w:t>The author’s views expressed in this publication do not necessarily reflect the views of the United States Agency for International Development or the United States Government.</w:t>
                            </w:r>
                          </w:p>
                          <w:p w14:paraId="719CA1AE" w14:textId="77777777" w:rsidR="00BF22FB" w:rsidRDefault="00BF22FB" w:rsidP="00DB0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554.35pt;width:48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">
                <v:textbox>
                  <w:txbxContent>
                    <w:p w14:paraId="719CA1AD" w14:textId="77777777" w:rsidR="00BF22FB" w:rsidRDefault="00BF22FB" w:rsidP="00DB0DA6">
                      <w:pPr>
                        <w:autoSpaceDE w:val="0"/>
                        <w:autoSpaceDN w:val="0"/>
                        <w:adjustRightInd w:val="0"/>
                        <w:rPr>
                          <w:rFonts w:ascii="GillSans" w:hAnsi="GillSans" w:cs="GillSans"/>
                          <w:sz w:val="22"/>
                          <w:szCs w:val="22"/>
                        </w:rPr>
                      </w:pPr>
                      <w:r>
                        <w:rPr>
                          <w:rFonts w:ascii="GillSans" w:hAnsi="GillSans" w:cs="GillSans"/>
                          <w:sz w:val="22"/>
                          <w:szCs w:val="22"/>
                        </w:rPr>
                        <w:t>The author’s views expressed in this publication do not necessarily reflect the views of the United States Agency for International Development or the United States Government.</w:t>
                      </w:r>
                    </w:p>
                    <w:p w14:paraId="719CA1AE" w14:textId="77777777" w:rsidR="00BF22FB" w:rsidRDefault="00BF22FB" w:rsidP="00DB0DA6"/>
                  </w:txbxContent>
                </v:textbox>
              </v:shape>
            </w:pict>
          </mc:Fallback>
        </mc:AlternateContent>
      </w:r>
    </w:p>
    <w:p w14:paraId="719CA004" w14:textId="77777777" w:rsidR="00EC092E" w:rsidRPr="00BF22FB" w:rsidRDefault="00EC092E" w:rsidP="00DB0DA6">
      <w:pPr>
        <w:jc w:val="both"/>
        <w:rPr>
          <w:rFonts w:asciiTheme="minorHAnsi" w:hAnsiTheme="minorHAnsi" w:cstheme="minorHAnsi"/>
        </w:rPr>
      </w:pPr>
    </w:p>
    <w:p w14:paraId="719CA005" w14:textId="7618521F" w:rsidR="00EB2CA9" w:rsidRPr="00BF22FB" w:rsidRDefault="00BF22FB" w:rsidP="00BF22FB">
      <w:pPr>
        <w:rPr>
          <w:rFonts w:asciiTheme="minorHAnsi" w:eastAsia="MS Gothic" w:hAnsiTheme="minorHAnsi" w:cstheme="minorHAnsi"/>
          <w:b/>
          <w:bCs/>
          <w:color w:val="365F91"/>
          <w:sz w:val="28"/>
          <w:szCs w:val="28"/>
          <w:lang w:eastAsia="ja-JP"/>
        </w:rPr>
      </w:pPr>
      <w:r>
        <w:rPr>
          <w:rFonts w:asciiTheme="minorHAnsi" w:eastAsia="MS Gothic" w:hAnsiTheme="minorHAnsi" w:cstheme="minorHAnsi"/>
          <w:b/>
          <w:bCs/>
          <w:noProof/>
          <w:color w:val="365F91"/>
          <w:sz w:val="28"/>
          <w:szCs w:val="28"/>
          <w:lang w:eastAsia="en-US"/>
        </w:rPr>
        <w:drawing>
          <wp:anchor distT="0" distB="0" distL="114300" distR="114300" simplePos="0" relativeHeight="251660800" behindDoc="0" locked="0" layoutInCell="1" allowOverlap="1" wp14:anchorId="71C6DC89" wp14:editId="436C7341">
            <wp:simplePos x="0" y="0"/>
            <wp:positionH relativeFrom="column">
              <wp:posOffset>1553210</wp:posOffset>
            </wp:positionH>
            <wp:positionV relativeFrom="paragraph">
              <wp:posOffset>523875</wp:posOffset>
            </wp:positionV>
            <wp:extent cx="1246505" cy="5194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 logo.jpg"/>
                    <pic:cNvPicPr/>
                  </pic:nvPicPr>
                  <pic:blipFill>
                    <a:blip r:embed="rId14">
                      <a:extLst>
                        <a:ext uri="{28A0092B-C50C-407E-A947-70E740481C1C}">
                          <a14:useLocalDpi xmlns:a14="http://schemas.microsoft.com/office/drawing/2010/main" val="0"/>
                        </a:ext>
                      </a:extLst>
                    </a:blip>
                    <a:stretch>
                      <a:fillRect/>
                    </a:stretch>
                  </pic:blipFill>
                  <pic:spPr>
                    <a:xfrm>
                      <a:off x="0" y="0"/>
                      <a:ext cx="1246505" cy="519430"/>
                    </a:xfrm>
                    <a:prstGeom prst="rect">
                      <a:avLst/>
                    </a:prstGeom>
                  </pic:spPr>
                </pic:pic>
              </a:graphicData>
            </a:graphic>
            <wp14:sizeRelH relativeFrom="page">
              <wp14:pctWidth>0</wp14:pctWidth>
            </wp14:sizeRelH>
            <wp14:sizeRelV relativeFrom="page">
              <wp14:pctHeight>0</wp14:pctHeight>
            </wp14:sizeRelV>
          </wp:anchor>
        </w:drawing>
      </w:r>
      <w:r w:rsidR="00EB2CA9" w:rsidRPr="00BF22FB">
        <w:rPr>
          <w:rFonts w:asciiTheme="minorHAnsi" w:hAnsiTheme="minorHAnsi" w:cstheme="minorHAnsi"/>
        </w:rPr>
        <w:br w:type="page"/>
      </w:r>
    </w:p>
    <w:p w14:paraId="719CA006" w14:textId="77777777" w:rsidR="007C7559" w:rsidRPr="00BF22FB" w:rsidRDefault="007C7559" w:rsidP="00C7009D">
      <w:pPr>
        <w:pStyle w:val="Heading1"/>
        <w:rPr>
          <w:rFonts w:asciiTheme="minorHAnsi" w:hAnsiTheme="minorHAnsi" w:cstheme="minorHAnsi"/>
        </w:rPr>
      </w:pPr>
      <w:bookmarkStart w:id="0" w:name="_Toc317846080"/>
      <w:bookmarkStart w:id="1" w:name="_Toc322516821"/>
      <w:bookmarkStart w:id="2" w:name="_Toc324166885"/>
      <w:proofErr w:type="gramStart"/>
      <w:r w:rsidRPr="00BF22FB">
        <w:rPr>
          <w:rFonts w:asciiTheme="minorHAnsi" w:hAnsiTheme="minorHAnsi" w:cstheme="minorHAnsi"/>
        </w:rPr>
        <w:lastRenderedPageBreak/>
        <w:t xml:space="preserve">General Instructions for </w:t>
      </w:r>
      <w:r w:rsidR="00C7009D" w:rsidRPr="00BF22FB">
        <w:rPr>
          <w:rFonts w:asciiTheme="minorHAnsi" w:hAnsiTheme="minorHAnsi" w:cstheme="minorHAnsi"/>
        </w:rPr>
        <w:t>Submission</w:t>
      </w:r>
      <w:r w:rsidRPr="00BF22FB">
        <w:rPr>
          <w:rFonts w:asciiTheme="minorHAnsi" w:hAnsiTheme="minorHAnsi" w:cstheme="minorHAnsi"/>
        </w:rPr>
        <w:t>.</w:t>
      </w:r>
      <w:bookmarkEnd w:id="0"/>
      <w:bookmarkEnd w:id="1"/>
      <w:bookmarkEnd w:id="2"/>
      <w:proofErr w:type="gramEnd"/>
    </w:p>
    <w:p w14:paraId="719CA007" w14:textId="77777777" w:rsidR="007C7559" w:rsidRPr="00BF22FB" w:rsidRDefault="007C7559">
      <w:pPr>
        <w:rPr>
          <w:rFonts w:asciiTheme="minorHAnsi" w:hAnsiTheme="minorHAnsi" w:cstheme="minorHAnsi"/>
        </w:rPr>
      </w:pPr>
    </w:p>
    <w:p w14:paraId="719CA008" w14:textId="24F85E4B" w:rsidR="00C7009D" w:rsidRPr="00BF22FB" w:rsidRDefault="00C7009D" w:rsidP="0023474F">
      <w:pPr>
        <w:jc w:val="both"/>
        <w:rPr>
          <w:rFonts w:asciiTheme="minorHAnsi" w:hAnsiTheme="minorHAnsi" w:cstheme="minorHAnsi"/>
          <w:sz w:val="22"/>
          <w:szCs w:val="22"/>
        </w:rPr>
      </w:pPr>
      <w:r w:rsidRPr="00BF22FB">
        <w:rPr>
          <w:rFonts w:asciiTheme="minorHAnsi" w:hAnsiTheme="minorHAnsi" w:cstheme="minorHAnsi"/>
          <w:sz w:val="22"/>
          <w:szCs w:val="22"/>
        </w:rPr>
        <w:t xml:space="preserve">The Annual </w:t>
      </w:r>
      <w:r w:rsidR="00877F75" w:rsidRPr="00BF22FB">
        <w:rPr>
          <w:rFonts w:asciiTheme="minorHAnsi" w:hAnsiTheme="minorHAnsi" w:cstheme="minorHAnsi"/>
          <w:sz w:val="22"/>
          <w:szCs w:val="22"/>
        </w:rPr>
        <w:t>Workplan</w:t>
      </w:r>
      <w:r w:rsidRPr="00BF22FB">
        <w:rPr>
          <w:rFonts w:asciiTheme="minorHAnsi" w:hAnsiTheme="minorHAnsi" w:cstheme="minorHAnsi"/>
          <w:sz w:val="22"/>
          <w:szCs w:val="22"/>
        </w:rPr>
        <w:t xml:space="preserve"> provides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the sub-grantee and its in-country partners, USAID Washington and the in-country Mission</w:t>
      </w:r>
      <w:r w:rsidR="00264A2C" w:rsidRPr="00BF22FB">
        <w:rPr>
          <w:rFonts w:asciiTheme="minorHAnsi" w:hAnsiTheme="minorHAnsi" w:cstheme="minorHAnsi"/>
          <w:sz w:val="22"/>
          <w:szCs w:val="22"/>
        </w:rPr>
        <w:t>,</w:t>
      </w:r>
      <w:r w:rsidRPr="00BF22FB">
        <w:rPr>
          <w:rFonts w:asciiTheme="minorHAnsi" w:hAnsiTheme="minorHAnsi" w:cstheme="minorHAnsi"/>
          <w:sz w:val="22"/>
          <w:szCs w:val="22"/>
        </w:rPr>
        <w:t xml:space="preserve"> with an up-to-date overview of how project implementation will proceed and the information that was used to make strategic decisions.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xml:space="preserve"> expects that the grantees, in coordination with USAID and other partners, will undertake the following steps to prepare their </w:t>
      </w:r>
      <w:r w:rsidR="00877F75" w:rsidRPr="00BF22FB">
        <w:rPr>
          <w:rFonts w:asciiTheme="minorHAnsi" w:hAnsiTheme="minorHAnsi" w:cstheme="minorHAnsi"/>
          <w:sz w:val="22"/>
          <w:szCs w:val="22"/>
        </w:rPr>
        <w:t>W</w:t>
      </w:r>
      <w:r w:rsidRPr="00BF22FB">
        <w:rPr>
          <w:rFonts w:asciiTheme="minorHAnsi" w:hAnsiTheme="minorHAnsi" w:cstheme="minorHAnsi"/>
          <w:sz w:val="22"/>
          <w:szCs w:val="22"/>
        </w:rPr>
        <w:t xml:space="preserve">ork </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lan:</w:t>
      </w:r>
    </w:p>
    <w:p w14:paraId="719CA009"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Review available quantitative and qualitative data to inform pr</w:t>
      </w:r>
      <w:r w:rsidR="0087220F" w:rsidRPr="00BF22FB">
        <w:rPr>
          <w:rFonts w:asciiTheme="minorHAnsi" w:hAnsiTheme="minorHAnsi" w:cstheme="minorHAnsi"/>
          <w:sz w:val="22"/>
          <w:szCs w:val="22"/>
        </w:rPr>
        <w:t>ogram priorities and strategies.</w:t>
      </w:r>
    </w:p>
    <w:p w14:paraId="719CA00A"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Create a shared vision among all program partners and strengthen partner rela</w:t>
      </w:r>
      <w:r w:rsidR="0087220F" w:rsidRPr="00BF22FB">
        <w:rPr>
          <w:rFonts w:asciiTheme="minorHAnsi" w:hAnsiTheme="minorHAnsi" w:cstheme="minorHAnsi"/>
          <w:sz w:val="22"/>
          <w:szCs w:val="22"/>
        </w:rPr>
        <w:t>tionships.</w:t>
      </w:r>
    </w:p>
    <w:p w14:paraId="719CA00B"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Agree with the Ministry of Health (e.g. National NTD control program coordination team) program goals, objectives/</w:t>
      </w:r>
      <w:r w:rsidR="0087220F" w:rsidRPr="00BF22FB">
        <w:rPr>
          <w:rFonts w:asciiTheme="minorHAnsi" w:hAnsiTheme="minorHAnsi" w:cstheme="minorHAnsi"/>
          <w:sz w:val="22"/>
          <w:szCs w:val="22"/>
        </w:rPr>
        <w:t>results, indicators and targets.</w:t>
      </w:r>
    </w:p>
    <w:p w14:paraId="719CA00C"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Determine critic</w:t>
      </w:r>
      <w:r w:rsidR="0087220F" w:rsidRPr="00BF22FB">
        <w:rPr>
          <w:rFonts w:asciiTheme="minorHAnsi" w:hAnsiTheme="minorHAnsi" w:cstheme="minorHAnsi"/>
          <w:sz w:val="22"/>
          <w:szCs w:val="22"/>
        </w:rPr>
        <w:t>al project tasks and activities.</w:t>
      </w:r>
    </w:p>
    <w:p w14:paraId="719CA00D"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Clarify and negotiate roles and responsibilities of implementing groups and negotiate if appropr</w:t>
      </w:r>
      <w:r w:rsidR="0087220F" w:rsidRPr="00BF22FB">
        <w:rPr>
          <w:rFonts w:asciiTheme="minorHAnsi" w:hAnsiTheme="minorHAnsi" w:cstheme="minorHAnsi"/>
          <w:sz w:val="22"/>
          <w:szCs w:val="22"/>
        </w:rPr>
        <w:t>iate memoranda of understanding.</w:t>
      </w:r>
    </w:p>
    <w:p w14:paraId="719CA00E" w14:textId="77777777" w:rsidR="00C7009D" w:rsidRPr="00BF22FB" w:rsidRDefault="00C7009D" w:rsidP="00D43C95">
      <w:pPr>
        <w:jc w:val="both"/>
        <w:rPr>
          <w:rFonts w:asciiTheme="minorHAnsi" w:hAnsiTheme="minorHAnsi" w:cstheme="minorHAnsi"/>
          <w:sz w:val="22"/>
          <w:szCs w:val="22"/>
        </w:rPr>
      </w:pPr>
    </w:p>
    <w:p w14:paraId="719CA00F" w14:textId="74E1337F" w:rsidR="00C7009D" w:rsidRPr="00BF22FB" w:rsidRDefault="00647165" w:rsidP="00D43C95">
      <w:pPr>
        <w:jc w:val="both"/>
        <w:rPr>
          <w:rFonts w:asciiTheme="minorHAnsi" w:hAnsiTheme="minorHAnsi" w:cstheme="minorHAnsi"/>
          <w:sz w:val="22"/>
          <w:szCs w:val="22"/>
        </w:rPr>
      </w:pPr>
      <w:r w:rsidRPr="00BF22FB">
        <w:rPr>
          <w:rFonts w:asciiTheme="minorHAnsi" w:hAnsiTheme="minorHAnsi" w:cstheme="minorHAnsi"/>
          <w:sz w:val="22"/>
          <w:szCs w:val="22"/>
        </w:rPr>
        <w:t>FHI360</w:t>
      </w:r>
      <w:r w:rsidR="00326902" w:rsidRPr="00BF22FB">
        <w:rPr>
          <w:rFonts w:asciiTheme="minorHAnsi" w:hAnsiTheme="minorHAnsi" w:cstheme="minorHAnsi"/>
          <w:sz w:val="22"/>
          <w:szCs w:val="22"/>
        </w:rPr>
        <w:t xml:space="preserve"> will provide written comments to the sub-grantees within two weeks of receiving the Work</w:t>
      </w:r>
      <w:r w:rsidR="00877F75" w:rsidRPr="00BF22FB">
        <w:rPr>
          <w:rFonts w:asciiTheme="minorHAnsi" w:hAnsiTheme="minorHAnsi" w:cstheme="minorHAnsi"/>
          <w:sz w:val="22"/>
          <w:szCs w:val="22"/>
        </w:rPr>
        <w:t>plan</w:t>
      </w:r>
      <w:r w:rsidR="00326902" w:rsidRPr="00BF22FB">
        <w:rPr>
          <w:rFonts w:asciiTheme="minorHAnsi" w:hAnsiTheme="minorHAnsi" w:cstheme="minorHAnsi"/>
          <w:sz w:val="22"/>
          <w:szCs w:val="22"/>
        </w:rPr>
        <w:t>.</w:t>
      </w:r>
      <w:r w:rsidR="00F91D4A" w:rsidRPr="00BF22FB">
        <w:rPr>
          <w:rFonts w:asciiTheme="minorHAnsi" w:hAnsiTheme="minorHAnsi" w:cstheme="minorHAnsi"/>
          <w:sz w:val="22"/>
          <w:szCs w:val="22"/>
        </w:rPr>
        <w:t xml:space="preserve"> Following receipt of comments, </w:t>
      </w:r>
      <w:proofErr w:type="gramStart"/>
      <w:r w:rsidR="00F91D4A" w:rsidRPr="00BF22FB">
        <w:rPr>
          <w:rFonts w:asciiTheme="minorHAnsi" w:hAnsiTheme="minorHAnsi" w:cstheme="minorHAnsi"/>
          <w:sz w:val="22"/>
          <w:szCs w:val="22"/>
        </w:rPr>
        <w:t>the</w:t>
      </w:r>
      <w:r w:rsidR="00C7009D" w:rsidRPr="00BF22FB">
        <w:rPr>
          <w:rFonts w:asciiTheme="minorHAnsi" w:hAnsiTheme="minorHAnsi" w:cstheme="minorHAnsi"/>
          <w:sz w:val="22"/>
          <w:szCs w:val="22"/>
        </w:rPr>
        <w:t>e</w:t>
      </w:r>
      <w:proofErr w:type="gramEnd"/>
      <w:r w:rsidR="00C7009D" w:rsidRPr="00BF22FB">
        <w:rPr>
          <w:rFonts w:asciiTheme="minorHAnsi" w:hAnsiTheme="minorHAnsi" w:cstheme="minorHAnsi"/>
          <w:sz w:val="22"/>
          <w:szCs w:val="22"/>
        </w:rPr>
        <w:t xml:space="preserve"> Grantee will make a brief overview presentation of the work plan and how the </w:t>
      </w:r>
      <w:r w:rsidR="00305C38" w:rsidRPr="00BF22FB">
        <w:rPr>
          <w:rFonts w:asciiTheme="minorHAnsi" w:hAnsiTheme="minorHAnsi" w:cstheme="minorHAnsi"/>
          <w:sz w:val="22"/>
          <w:szCs w:val="22"/>
        </w:rPr>
        <w:t>reviewers’</w:t>
      </w:r>
      <w:r w:rsidR="00C7009D" w:rsidRPr="00BF22FB">
        <w:rPr>
          <w:rFonts w:asciiTheme="minorHAnsi" w:hAnsiTheme="minorHAnsi" w:cstheme="minorHAnsi"/>
          <w:sz w:val="22"/>
          <w:szCs w:val="22"/>
        </w:rPr>
        <w:t xml:space="preserve"> comments have been addressed.  </w:t>
      </w:r>
      <w:r w:rsidRPr="00BF22FB">
        <w:rPr>
          <w:rFonts w:asciiTheme="minorHAnsi" w:hAnsiTheme="minorHAnsi" w:cstheme="minorHAnsi"/>
          <w:sz w:val="22"/>
          <w:szCs w:val="22"/>
        </w:rPr>
        <w:t>FHI360</w:t>
      </w:r>
      <w:r w:rsidR="00C7009D" w:rsidRPr="00BF22FB">
        <w:rPr>
          <w:rFonts w:asciiTheme="minorHAnsi" w:hAnsiTheme="minorHAnsi" w:cstheme="minorHAnsi"/>
          <w:sz w:val="22"/>
          <w:szCs w:val="22"/>
        </w:rPr>
        <w:t xml:space="preserve"> will then approve the </w:t>
      </w:r>
      <w:r w:rsidR="00877F75" w:rsidRPr="00BF22FB">
        <w:rPr>
          <w:rFonts w:asciiTheme="minorHAnsi" w:hAnsiTheme="minorHAnsi" w:cstheme="minorHAnsi"/>
          <w:sz w:val="22"/>
          <w:szCs w:val="22"/>
        </w:rPr>
        <w:t>W</w:t>
      </w:r>
      <w:r w:rsidR="00C7009D" w:rsidRPr="00BF22FB">
        <w:rPr>
          <w:rFonts w:asciiTheme="minorHAnsi" w:hAnsiTheme="minorHAnsi" w:cstheme="minorHAnsi"/>
          <w:sz w:val="22"/>
          <w:szCs w:val="22"/>
        </w:rPr>
        <w:t>orkplan or request the grantee to make specific revisions</w:t>
      </w:r>
      <w:r w:rsidR="002531C9" w:rsidRPr="00BF22FB">
        <w:rPr>
          <w:rFonts w:asciiTheme="minorHAnsi" w:hAnsiTheme="minorHAnsi" w:cstheme="minorHAnsi"/>
          <w:sz w:val="22"/>
          <w:szCs w:val="22"/>
        </w:rPr>
        <w:t>.  The workplan and budget will not be considered final until</w:t>
      </w:r>
      <w:r w:rsidR="00C7009D" w:rsidRPr="00BF22FB">
        <w:rPr>
          <w:rFonts w:asciiTheme="minorHAnsi" w:hAnsiTheme="minorHAnsi" w:cstheme="minorHAnsi"/>
          <w:sz w:val="22"/>
          <w:szCs w:val="22"/>
        </w:rPr>
        <w:t xml:space="preserve"> formal approval is granted.</w:t>
      </w:r>
    </w:p>
    <w:p w14:paraId="719CA010" w14:textId="77777777" w:rsidR="00305C38" w:rsidRPr="00BF22FB" w:rsidRDefault="00305C38" w:rsidP="00D43C95">
      <w:pPr>
        <w:jc w:val="both"/>
        <w:rPr>
          <w:rFonts w:asciiTheme="minorHAnsi" w:hAnsiTheme="minorHAnsi" w:cstheme="minorHAnsi"/>
          <w:sz w:val="22"/>
          <w:szCs w:val="22"/>
        </w:rPr>
      </w:pPr>
    </w:p>
    <w:p w14:paraId="719CA011" w14:textId="77777777" w:rsidR="00305C38" w:rsidRPr="00BF22FB" w:rsidRDefault="00D43C95" w:rsidP="00D43C95">
      <w:pPr>
        <w:jc w:val="both"/>
        <w:rPr>
          <w:rFonts w:asciiTheme="minorHAnsi" w:hAnsiTheme="minorHAnsi" w:cstheme="minorHAnsi"/>
          <w:sz w:val="22"/>
          <w:szCs w:val="22"/>
        </w:rPr>
      </w:pPr>
      <w:r w:rsidRPr="00BF22FB">
        <w:rPr>
          <w:rFonts w:asciiTheme="minorHAnsi" w:hAnsiTheme="minorHAnsi" w:cstheme="minorHAnsi"/>
          <w:sz w:val="22"/>
          <w:szCs w:val="22"/>
        </w:rPr>
        <w:t>Other instructions to consider:</w:t>
      </w:r>
    </w:p>
    <w:p w14:paraId="719CA012" w14:textId="77777777" w:rsidR="00C7009D" w:rsidRPr="00BF22FB" w:rsidRDefault="00C7009D" w:rsidP="00D43C95">
      <w:pPr>
        <w:jc w:val="both"/>
        <w:rPr>
          <w:rFonts w:asciiTheme="minorHAnsi" w:hAnsiTheme="minorHAnsi" w:cstheme="minorHAnsi"/>
          <w:sz w:val="22"/>
          <w:szCs w:val="22"/>
        </w:rPr>
      </w:pPr>
    </w:p>
    <w:p w14:paraId="719CA013" w14:textId="0D1E6FAE" w:rsidR="007C7559" w:rsidRPr="00BF22FB" w:rsidRDefault="007C7559" w:rsidP="00D43C95">
      <w:pPr>
        <w:numPr>
          <w:ilvl w:val="0"/>
          <w:numId w:val="10"/>
        </w:numPr>
        <w:rPr>
          <w:rFonts w:asciiTheme="minorHAnsi" w:hAnsiTheme="minorHAnsi" w:cstheme="minorHAnsi"/>
          <w:sz w:val="22"/>
          <w:szCs w:val="22"/>
        </w:rPr>
      </w:pPr>
      <w:proofErr w:type="spellStart"/>
      <w:r w:rsidRPr="00BF22FB">
        <w:rPr>
          <w:rFonts w:asciiTheme="minorHAnsi" w:hAnsiTheme="minorHAnsi" w:cstheme="minorHAnsi"/>
          <w:sz w:val="22"/>
          <w:szCs w:val="22"/>
        </w:rPr>
        <w:t>Work</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lans</w:t>
      </w:r>
      <w:proofErr w:type="spellEnd"/>
      <w:r w:rsidRPr="00BF22FB">
        <w:rPr>
          <w:rFonts w:asciiTheme="minorHAnsi" w:hAnsiTheme="minorHAnsi" w:cstheme="minorHAnsi"/>
          <w:sz w:val="22"/>
          <w:szCs w:val="22"/>
        </w:rPr>
        <w:t xml:space="preserve"> are due 45 days </w:t>
      </w:r>
      <w:r w:rsidR="006D299A" w:rsidRPr="00BF22FB">
        <w:rPr>
          <w:rFonts w:asciiTheme="minorHAnsi" w:hAnsiTheme="minorHAnsi" w:cstheme="minorHAnsi"/>
          <w:sz w:val="22"/>
          <w:szCs w:val="22"/>
        </w:rPr>
        <w:t>before</w:t>
      </w:r>
      <w:r w:rsidRPr="00BF22FB">
        <w:rPr>
          <w:rFonts w:asciiTheme="minorHAnsi" w:hAnsiTheme="minorHAnsi" w:cstheme="minorHAnsi"/>
          <w:sz w:val="22"/>
          <w:szCs w:val="22"/>
        </w:rPr>
        <w:t xml:space="preserve"> </w:t>
      </w:r>
      <w:r w:rsidR="0007483C" w:rsidRPr="00BF22FB">
        <w:rPr>
          <w:rFonts w:asciiTheme="minorHAnsi" w:hAnsiTheme="minorHAnsi" w:cstheme="minorHAnsi"/>
          <w:sz w:val="22"/>
          <w:szCs w:val="22"/>
        </w:rPr>
        <w:t>the start</w:t>
      </w:r>
      <w:r w:rsidRPr="00BF22FB">
        <w:rPr>
          <w:rFonts w:asciiTheme="minorHAnsi" w:hAnsiTheme="minorHAnsi" w:cstheme="minorHAnsi"/>
          <w:sz w:val="22"/>
          <w:szCs w:val="22"/>
        </w:rPr>
        <w:t xml:space="preserve"> of the </w:t>
      </w:r>
      <w:r w:rsidR="0007483C" w:rsidRPr="00BF22FB">
        <w:rPr>
          <w:rFonts w:asciiTheme="minorHAnsi" w:hAnsiTheme="minorHAnsi" w:cstheme="minorHAnsi"/>
          <w:sz w:val="22"/>
          <w:szCs w:val="22"/>
        </w:rPr>
        <w:t xml:space="preserve">next year for </w:t>
      </w:r>
      <w:r w:rsidR="00C7009D" w:rsidRPr="00BF22FB">
        <w:rPr>
          <w:rFonts w:asciiTheme="minorHAnsi" w:hAnsiTheme="minorHAnsi" w:cstheme="minorHAnsi"/>
          <w:sz w:val="22"/>
          <w:szCs w:val="22"/>
        </w:rPr>
        <w:t xml:space="preserve">the </w:t>
      </w:r>
      <w:r w:rsidRPr="00BF22FB">
        <w:rPr>
          <w:rFonts w:asciiTheme="minorHAnsi" w:hAnsiTheme="minorHAnsi" w:cstheme="minorHAnsi"/>
          <w:sz w:val="22"/>
          <w:szCs w:val="22"/>
        </w:rPr>
        <w:t>project.</w:t>
      </w:r>
    </w:p>
    <w:p w14:paraId="719CA014" w14:textId="2DB6B641" w:rsidR="007C7559" w:rsidRPr="00BF22FB" w:rsidRDefault="007C7559" w:rsidP="0064716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submissions must be in English and provided as a</w:t>
      </w:r>
      <w:r w:rsidR="006D299A" w:rsidRPr="00BF22FB">
        <w:rPr>
          <w:rFonts w:asciiTheme="minorHAnsi" w:hAnsiTheme="minorHAnsi" w:cstheme="minorHAnsi"/>
          <w:sz w:val="22"/>
          <w:szCs w:val="22"/>
        </w:rPr>
        <w:t>n</w:t>
      </w:r>
      <w:r w:rsidRPr="00BF22FB">
        <w:rPr>
          <w:rFonts w:asciiTheme="minorHAnsi" w:hAnsiTheme="minorHAnsi" w:cstheme="minorHAnsi"/>
          <w:sz w:val="22"/>
          <w:szCs w:val="22"/>
        </w:rPr>
        <w:t xml:space="preserve"> </w:t>
      </w:r>
      <w:r w:rsidR="00D43C95" w:rsidRPr="00BF22FB">
        <w:rPr>
          <w:rFonts w:asciiTheme="minorHAnsi" w:hAnsiTheme="minorHAnsi" w:cstheme="minorHAnsi"/>
          <w:sz w:val="22"/>
          <w:szCs w:val="22"/>
        </w:rPr>
        <w:t>MS</w:t>
      </w:r>
      <w:r w:rsidRPr="00BF22FB">
        <w:rPr>
          <w:rFonts w:asciiTheme="minorHAnsi" w:hAnsiTheme="minorHAnsi" w:cstheme="minorHAnsi"/>
          <w:sz w:val="22"/>
          <w:szCs w:val="22"/>
        </w:rPr>
        <w:t>Word document of no more than 1</w:t>
      </w:r>
      <w:r w:rsidR="0007483C" w:rsidRPr="00BF22FB">
        <w:rPr>
          <w:rFonts w:asciiTheme="minorHAnsi" w:hAnsiTheme="minorHAnsi" w:cstheme="minorHAnsi"/>
          <w:sz w:val="22"/>
          <w:szCs w:val="22"/>
        </w:rPr>
        <w:t>5</w:t>
      </w:r>
      <w:r w:rsidRPr="00BF22FB">
        <w:rPr>
          <w:rFonts w:asciiTheme="minorHAnsi" w:hAnsiTheme="minorHAnsi" w:cstheme="minorHAnsi"/>
          <w:sz w:val="22"/>
          <w:szCs w:val="22"/>
        </w:rPr>
        <w:t xml:space="preserve"> pages, exc</w:t>
      </w:r>
      <w:r w:rsidR="0007483C" w:rsidRPr="00BF22FB">
        <w:rPr>
          <w:rFonts w:asciiTheme="minorHAnsi" w:hAnsiTheme="minorHAnsi" w:cstheme="minorHAnsi"/>
          <w:sz w:val="22"/>
          <w:szCs w:val="22"/>
        </w:rPr>
        <w:t>lusive of maps and attachments, using a bulleted and concise format</w:t>
      </w:r>
      <w:r w:rsidR="006D299A" w:rsidRPr="00BF22FB">
        <w:rPr>
          <w:rFonts w:asciiTheme="minorHAnsi" w:hAnsiTheme="minorHAnsi" w:cstheme="minorHAnsi"/>
          <w:sz w:val="22"/>
          <w:szCs w:val="22"/>
        </w:rPr>
        <w:t xml:space="preserve"> in</w:t>
      </w:r>
    </w:p>
    <w:p w14:paraId="719CA015" w14:textId="557AB30E" w:rsidR="0007483C" w:rsidRPr="00BF22FB" w:rsidRDefault="0007483C"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 xml:space="preserve">The </w:t>
      </w:r>
      <w:r w:rsidR="00877F75" w:rsidRPr="00BF22FB">
        <w:rPr>
          <w:rFonts w:asciiTheme="minorHAnsi" w:hAnsiTheme="minorHAnsi" w:cstheme="minorHAnsi"/>
          <w:sz w:val="22"/>
          <w:szCs w:val="22"/>
        </w:rPr>
        <w:t>Workplan</w:t>
      </w:r>
      <w:r w:rsidRPr="00BF22FB">
        <w:rPr>
          <w:rFonts w:asciiTheme="minorHAnsi" w:hAnsiTheme="minorHAnsi" w:cstheme="minorHAnsi"/>
          <w:sz w:val="22"/>
          <w:szCs w:val="22"/>
        </w:rPr>
        <w:t xml:space="preserve"> should be developed in a collaborative fashion with the MOH</w:t>
      </w:r>
      <w:r w:rsidR="0023474F" w:rsidRPr="00BF22FB">
        <w:rPr>
          <w:rFonts w:asciiTheme="minorHAnsi" w:hAnsiTheme="minorHAnsi" w:cstheme="minorHAnsi"/>
          <w:sz w:val="22"/>
          <w:szCs w:val="22"/>
        </w:rPr>
        <w:t xml:space="preserve">, USAID,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xml:space="preserve"> and national counterparts and should clearly demonstrate how the grantee will support the national NTD program. </w:t>
      </w:r>
    </w:p>
    <w:p w14:paraId="451DDD06" w14:textId="0FE26BDB" w:rsidR="00BD32E8" w:rsidRPr="00BF22FB" w:rsidRDefault="00BD32E8"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acronyms used within the text should be defined</w:t>
      </w:r>
      <w:r w:rsidR="00D0604A" w:rsidRPr="00BF22FB">
        <w:rPr>
          <w:rFonts w:asciiTheme="minorHAnsi" w:hAnsiTheme="minorHAnsi" w:cstheme="minorHAnsi"/>
          <w:sz w:val="22"/>
          <w:szCs w:val="22"/>
        </w:rPr>
        <w:t xml:space="preserve"> and listed alphabetically on the “Acronyms and Abbreviations” page.</w:t>
      </w:r>
    </w:p>
    <w:p w14:paraId="719CA016" w14:textId="77777777" w:rsidR="00305C38" w:rsidRPr="00BF22FB" w:rsidRDefault="00305C38"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documents included in the Work</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 xml:space="preserve">lan as Annexes should </w:t>
      </w:r>
      <w:r w:rsidR="008249B4" w:rsidRPr="00BF22FB">
        <w:rPr>
          <w:rFonts w:asciiTheme="minorHAnsi" w:hAnsiTheme="minorHAnsi" w:cstheme="minorHAnsi"/>
          <w:sz w:val="22"/>
          <w:szCs w:val="22"/>
        </w:rPr>
        <w:t xml:space="preserve">be </w:t>
      </w:r>
      <w:r w:rsidRPr="00BF22FB">
        <w:rPr>
          <w:rFonts w:asciiTheme="minorHAnsi" w:hAnsiTheme="minorHAnsi" w:cstheme="minorHAnsi"/>
          <w:sz w:val="22"/>
          <w:szCs w:val="22"/>
        </w:rPr>
        <w:t>in electronic format or digitalized in PDF.</w:t>
      </w:r>
    </w:p>
    <w:p w14:paraId="719CA01E" w14:textId="5F33F8F3" w:rsidR="007C7559" w:rsidRPr="00BF22FB" w:rsidRDefault="0022084D" w:rsidP="00647165">
      <w:pPr>
        <w:numPr>
          <w:ilvl w:val="0"/>
          <w:numId w:val="10"/>
        </w:numPr>
        <w:rPr>
          <w:rFonts w:asciiTheme="minorHAnsi" w:eastAsia="MS Gothic" w:hAnsiTheme="minorHAnsi" w:cstheme="minorHAnsi"/>
          <w:b/>
          <w:bCs/>
          <w:color w:val="365F91"/>
          <w:sz w:val="28"/>
          <w:szCs w:val="28"/>
          <w:lang w:eastAsia="ja-JP"/>
        </w:rPr>
      </w:pPr>
      <w:r w:rsidRPr="00BF22FB">
        <w:rPr>
          <w:rFonts w:asciiTheme="minorHAnsi" w:hAnsiTheme="minorHAnsi" w:cstheme="minorHAnsi"/>
          <w:sz w:val="22"/>
          <w:szCs w:val="22"/>
        </w:rPr>
        <w:t>Workplan should be sent</w:t>
      </w:r>
      <w:r w:rsidR="0007483C" w:rsidRPr="00BF22FB">
        <w:rPr>
          <w:rFonts w:asciiTheme="minorHAnsi" w:hAnsiTheme="minorHAnsi" w:cstheme="minorHAnsi"/>
          <w:sz w:val="22"/>
          <w:szCs w:val="22"/>
        </w:rPr>
        <w:t xml:space="preserve"> in electronic format to </w:t>
      </w:r>
      <w:r w:rsidR="005952C1" w:rsidRPr="00BF22FB">
        <w:rPr>
          <w:rFonts w:asciiTheme="minorHAnsi" w:hAnsiTheme="minorHAnsi" w:cstheme="minorHAnsi"/>
          <w:sz w:val="22"/>
          <w:szCs w:val="22"/>
        </w:rPr>
        <w:t>Bolivar Pou, Project Director</w:t>
      </w:r>
      <w:r w:rsidR="0007483C" w:rsidRPr="00BF22FB">
        <w:rPr>
          <w:rFonts w:asciiTheme="minorHAnsi" w:hAnsiTheme="minorHAnsi" w:cstheme="minorHAnsi"/>
          <w:sz w:val="22"/>
          <w:szCs w:val="22"/>
        </w:rPr>
        <w:t xml:space="preserve">, via email to: </w:t>
      </w:r>
      <w:hyperlink r:id="rId15" w:history="1">
        <w:r w:rsidR="00647165" w:rsidRPr="00BF22FB">
          <w:rPr>
            <w:rStyle w:val="Hyperlink"/>
            <w:rFonts w:asciiTheme="minorHAnsi" w:hAnsiTheme="minorHAnsi" w:cstheme="minorHAnsi"/>
            <w:sz w:val="22"/>
            <w:szCs w:val="22"/>
          </w:rPr>
          <w:t>bpou@FHI360.0rg</w:t>
        </w:r>
      </w:hyperlink>
      <w:r w:rsidR="005952C1" w:rsidRPr="00BF22FB">
        <w:rPr>
          <w:rFonts w:asciiTheme="minorHAnsi" w:hAnsiTheme="minorHAnsi" w:cstheme="minorHAnsi"/>
          <w:sz w:val="22"/>
          <w:szCs w:val="22"/>
        </w:rPr>
        <w:t xml:space="preserve"> </w:t>
      </w:r>
      <w:r w:rsidR="0007483C" w:rsidRPr="00BF22FB">
        <w:rPr>
          <w:rFonts w:asciiTheme="minorHAnsi" w:hAnsiTheme="minorHAnsi" w:cstheme="minorHAnsi"/>
          <w:sz w:val="22"/>
          <w:szCs w:val="22"/>
        </w:rPr>
        <w:t xml:space="preserve"> </w:t>
      </w:r>
      <w:r w:rsidR="005952C1" w:rsidRPr="00BF22FB">
        <w:rPr>
          <w:rFonts w:asciiTheme="minorHAnsi" w:hAnsiTheme="minorHAnsi" w:cstheme="minorHAnsi"/>
          <w:sz w:val="22"/>
          <w:szCs w:val="22"/>
        </w:rPr>
        <w:t>or uploaded to the project SharePoint site.</w:t>
      </w:r>
    </w:p>
    <w:p w14:paraId="760B87E4" w14:textId="77777777" w:rsidR="005952C1" w:rsidRPr="00BF22FB" w:rsidRDefault="005952C1" w:rsidP="005952C1">
      <w:pPr>
        <w:ind w:left="720"/>
        <w:rPr>
          <w:rFonts w:asciiTheme="minorHAnsi" w:eastAsia="MS Gothic" w:hAnsiTheme="minorHAnsi" w:cstheme="minorHAnsi"/>
          <w:b/>
          <w:bCs/>
          <w:color w:val="365F91"/>
          <w:sz w:val="28"/>
          <w:szCs w:val="28"/>
          <w:lang w:eastAsia="ja-JP"/>
        </w:rPr>
      </w:pPr>
    </w:p>
    <w:p w14:paraId="719CA01F" w14:textId="77777777" w:rsidR="007C7559" w:rsidRPr="00BF22FB" w:rsidRDefault="007C7559" w:rsidP="00335CF8">
      <w:pPr>
        <w:pStyle w:val="TOCHeading"/>
        <w:rPr>
          <w:rFonts w:asciiTheme="minorHAnsi" w:hAnsiTheme="minorHAnsi" w:cstheme="minorHAnsi"/>
        </w:rPr>
      </w:pPr>
    </w:p>
    <w:p w14:paraId="4730BC73" w14:textId="77777777" w:rsidR="005952C1" w:rsidRPr="00BF22FB" w:rsidRDefault="005952C1">
      <w:pPr>
        <w:rPr>
          <w:rFonts w:asciiTheme="minorHAnsi" w:eastAsia="MS Gothic" w:hAnsiTheme="minorHAnsi" w:cstheme="minorHAnsi"/>
          <w:b/>
          <w:bCs/>
          <w:color w:val="365F91"/>
          <w:sz w:val="28"/>
          <w:szCs w:val="28"/>
          <w:lang w:eastAsia="ja-JP"/>
        </w:rPr>
      </w:pPr>
      <w:r w:rsidRPr="00BF22FB">
        <w:rPr>
          <w:rFonts w:asciiTheme="minorHAnsi" w:hAnsiTheme="minorHAnsi" w:cstheme="minorHAnsi"/>
        </w:rPr>
        <w:br w:type="page"/>
      </w:r>
    </w:p>
    <w:bookmarkStart w:id="3" w:name="_Toc317846081" w:displacedByCustomXml="next"/>
    <w:bookmarkStart w:id="4" w:name="_Toc288054301" w:displacedByCustomXml="next"/>
    <w:bookmarkStart w:id="5" w:name="_Toc322516822" w:displacedByCustomXml="next"/>
    <w:sdt>
      <w:sdtPr>
        <w:rPr>
          <w:rFonts w:asciiTheme="minorHAnsi" w:eastAsia="SimSun" w:hAnsiTheme="minorHAnsi" w:cstheme="minorHAnsi"/>
          <w:b w:val="0"/>
          <w:bCs w:val="0"/>
          <w:color w:val="auto"/>
          <w:sz w:val="24"/>
          <w:szCs w:val="24"/>
          <w:lang w:eastAsia="zh-CN"/>
        </w:rPr>
        <w:id w:val="-1143798712"/>
        <w:docPartObj>
          <w:docPartGallery w:val="Table of Contents"/>
          <w:docPartUnique/>
        </w:docPartObj>
      </w:sdtPr>
      <w:sdtEndPr>
        <w:rPr>
          <w:noProof/>
        </w:rPr>
      </w:sdtEndPr>
      <w:sdtContent>
        <w:p w14:paraId="7CCB4357" w14:textId="32A7796F" w:rsidR="006057A1" w:rsidRPr="00BF22FB" w:rsidRDefault="006057A1">
          <w:pPr>
            <w:pStyle w:val="TOCHeading"/>
            <w:rPr>
              <w:rFonts w:asciiTheme="minorHAnsi" w:hAnsiTheme="minorHAnsi" w:cstheme="minorHAnsi"/>
            </w:rPr>
          </w:pPr>
          <w:r w:rsidRPr="00BF22FB">
            <w:rPr>
              <w:rFonts w:asciiTheme="minorHAnsi" w:hAnsiTheme="minorHAnsi" w:cstheme="minorHAnsi"/>
            </w:rPr>
            <w:t>Table of Contents</w:t>
          </w:r>
        </w:p>
        <w:p w14:paraId="380C3909" w14:textId="77777777" w:rsidR="00FA4FED" w:rsidRDefault="006057A1">
          <w:pPr>
            <w:pStyle w:val="TOC1"/>
            <w:tabs>
              <w:tab w:val="right" w:leader="dot" w:pos="9350"/>
            </w:tabs>
            <w:rPr>
              <w:rFonts w:asciiTheme="minorHAnsi" w:eastAsiaTheme="minorEastAsia" w:hAnsiTheme="minorHAnsi" w:cstheme="minorBidi"/>
              <w:noProof/>
              <w:sz w:val="22"/>
              <w:szCs w:val="22"/>
            </w:rPr>
          </w:pPr>
          <w:r w:rsidRPr="00BF22FB">
            <w:rPr>
              <w:rFonts w:asciiTheme="minorHAnsi" w:hAnsiTheme="minorHAnsi" w:cstheme="minorHAnsi"/>
            </w:rPr>
            <w:fldChar w:fldCharType="begin"/>
          </w:r>
          <w:r w:rsidRPr="00BF22FB">
            <w:rPr>
              <w:rFonts w:asciiTheme="minorHAnsi" w:hAnsiTheme="minorHAnsi" w:cstheme="minorHAnsi"/>
            </w:rPr>
            <w:instrText xml:space="preserve"> TOC \o "1-3" \h \z \u </w:instrText>
          </w:r>
          <w:r w:rsidRPr="00BF22FB">
            <w:rPr>
              <w:rFonts w:asciiTheme="minorHAnsi" w:hAnsiTheme="minorHAnsi" w:cstheme="minorHAnsi"/>
            </w:rPr>
            <w:fldChar w:fldCharType="separate"/>
          </w:r>
          <w:hyperlink w:anchor="_Toc324166885" w:history="1">
            <w:r w:rsidR="00FA4FED" w:rsidRPr="00AB16FF">
              <w:rPr>
                <w:rStyle w:val="Hyperlink"/>
                <w:rFonts w:cstheme="minorHAnsi"/>
                <w:noProof/>
              </w:rPr>
              <w:t>General Instructions for Submission.</w:t>
            </w:r>
            <w:r w:rsidR="00FA4FED">
              <w:rPr>
                <w:noProof/>
                <w:webHidden/>
              </w:rPr>
              <w:tab/>
            </w:r>
            <w:r w:rsidR="00FA4FED">
              <w:rPr>
                <w:noProof/>
                <w:webHidden/>
              </w:rPr>
              <w:fldChar w:fldCharType="begin"/>
            </w:r>
            <w:r w:rsidR="00FA4FED">
              <w:rPr>
                <w:noProof/>
                <w:webHidden/>
              </w:rPr>
              <w:instrText xml:space="preserve"> PAGEREF _Toc324166885 \h </w:instrText>
            </w:r>
            <w:r w:rsidR="00FA4FED">
              <w:rPr>
                <w:noProof/>
                <w:webHidden/>
              </w:rPr>
            </w:r>
            <w:r w:rsidR="00FA4FED">
              <w:rPr>
                <w:noProof/>
                <w:webHidden/>
              </w:rPr>
              <w:fldChar w:fldCharType="separate"/>
            </w:r>
            <w:r w:rsidR="00FA4FED">
              <w:rPr>
                <w:noProof/>
                <w:webHidden/>
              </w:rPr>
              <w:t>2</w:t>
            </w:r>
            <w:r w:rsidR="00FA4FED">
              <w:rPr>
                <w:noProof/>
                <w:webHidden/>
              </w:rPr>
              <w:fldChar w:fldCharType="end"/>
            </w:r>
          </w:hyperlink>
        </w:p>
        <w:p w14:paraId="058860FA" w14:textId="77777777" w:rsidR="00FA4FED" w:rsidRDefault="00FA4FED">
          <w:pPr>
            <w:pStyle w:val="TOC1"/>
            <w:tabs>
              <w:tab w:val="right" w:leader="dot" w:pos="9350"/>
            </w:tabs>
            <w:rPr>
              <w:rStyle w:val="Hyperlink"/>
              <w:noProof/>
            </w:rPr>
          </w:pPr>
        </w:p>
        <w:p w14:paraId="47F4EBEE"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886" w:history="1">
            <w:r w:rsidR="00FA4FED" w:rsidRPr="00AB16FF">
              <w:rPr>
                <w:rStyle w:val="Hyperlink"/>
                <w:rFonts w:cstheme="minorHAnsi"/>
                <w:noProof/>
              </w:rPr>
              <w:t>Acronyms and Abbreviations</w:t>
            </w:r>
            <w:r w:rsidR="00FA4FED">
              <w:rPr>
                <w:noProof/>
                <w:webHidden/>
              </w:rPr>
              <w:tab/>
            </w:r>
            <w:r w:rsidR="00FA4FED">
              <w:rPr>
                <w:noProof/>
                <w:webHidden/>
              </w:rPr>
              <w:fldChar w:fldCharType="begin"/>
            </w:r>
            <w:r w:rsidR="00FA4FED">
              <w:rPr>
                <w:noProof/>
                <w:webHidden/>
              </w:rPr>
              <w:instrText xml:space="preserve"> PAGEREF _Toc324166886 \h </w:instrText>
            </w:r>
            <w:r w:rsidR="00FA4FED">
              <w:rPr>
                <w:noProof/>
                <w:webHidden/>
              </w:rPr>
            </w:r>
            <w:r w:rsidR="00FA4FED">
              <w:rPr>
                <w:noProof/>
                <w:webHidden/>
              </w:rPr>
              <w:fldChar w:fldCharType="separate"/>
            </w:r>
            <w:r w:rsidR="00FA4FED">
              <w:rPr>
                <w:noProof/>
                <w:webHidden/>
              </w:rPr>
              <w:t>4</w:t>
            </w:r>
            <w:r w:rsidR="00FA4FED">
              <w:rPr>
                <w:noProof/>
                <w:webHidden/>
              </w:rPr>
              <w:fldChar w:fldCharType="end"/>
            </w:r>
          </w:hyperlink>
        </w:p>
        <w:p w14:paraId="5BFCFB75" w14:textId="77777777" w:rsidR="00FA4FED" w:rsidRDefault="00FA4FED">
          <w:pPr>
            <w:pStyle w:val="TOC1"/>
            <w:tabs>
              <w:tab w:val="right" w:leader="dot" w:pos="9350"/>
            </w:tabs>
            <w:rPr>
              <w:rStyle w:val="Hyperlink"/>
              <w:noProof/>
            </w:rPr>
          </w:pPr>
        </w:p>
        <w:p w14:paraId="1A0BE540"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887" w:history="1">
            <w:r w:rsidR="00FA4FED" w:rsidRPr="00AB16FF">
              <w:rPr>
                <w:rStyle w:val="Hyperlink"/>
                <w:rFonts w:cstheme="minorHAnsi"/>
                <w:noProof/>
              </w:rPr>
              <w:t>Executive Summary</w:t>
            </w:r>
            <w:r w:rsidR="00FA4FED">
              <w:rPr>
                <w:noProof/>
                <w:webHidden/>
              </w:rPr>
              <w:tab/>
            </w:r>
            <w:r w:rsidR="00FA4FED">
              <w:rPr>
                <w:noProof/>
                <w:webHidden/>
              </w:rPr>
              <w:fldChar w:fldCharType="begin"/>
            </w:r>
            <w:r w:rsidR="00FA4FED">
              <w:rPr>
                <w:noProof/>
                <w:webHidden/>
              </w:rPr>
              <w:instrText xml:space="preserve"> PAGEREF _Toc324166887 \h </w:instrText>
            </w:r>
            <w:r w:rsidR="00FA4FED">
              <w:rPr>
                <w:noProof/>
                <w:webHidden/>
              </w:rPr>
            </w:r>
            <w:r w:rsidR="00FA4FED">
              <w:rPr>
                <w:noProof/>
                <w:webHidden/>
              </w:rPr>
              <w:fldChar w:fldCharType="separate"/>
            </w:r>
            <w:r w:rsidR="00FA4FED">
              <w:rPr>
                <w:noProof/>
                <w:webHidden/>
              </w:rPr>
              <w:t>5</w:t>
            </w:r>
            <w:r w:rsidR="00FA4FED">
              <w:rPr>
                <w:noProof/>
                <w:webHidden/>
              </w:rPr>
              <w:fldChar w:fldCharType="end"/>
            </w:r>
          </w:hyperlink>
        </w:p>
        <w:p w14:paraId="1347B0E4" w14:textId="77777777" w:rsidR="00FA4FED" w:rsidRDefault="00FA4FED">
          <w:pPr>
            <w:pStyle w:val="TOC1"/>
            <w:tabs>
              <w:tab w:val="right" w:leader="dot" w:pos="9350"/>
            </w:tabs>
            <w:rPr>
              <w:rStyle w:val="Hyperlink"/>
              <w:noProof/>
            </w:rPr>
          </w:pPr>
        </w:p>
        <w:p w14:paraId="55668F48"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888" w:history="1">
            <w:r w:rsidR="00FA4FED" w:rsidRPr="00AB16FF">
              <w:rPr>
                <w:rStyle w:val="Hyperlink"/>
                <w:rFonts w:cstheme="minorHAnsi"/>
                <w:noProof/>
              </w:rPr>
              <w:t>Background</w:t>
            </w:r>
            <w:r w:rsidR="00FA4FED">
              <w:rPr>
                <w:noProof/>
                <w:webHidden/>
              </w:rPr>
              <w:tab/>
            </w:r>
            <w:r w:rsidR="00FA4FED">
              <w:rPr>
                <w:noProof/>
                <w:webHidden/>
              </w:rPr>
              <w:fldChar w:fldCharType="begin"/>
            </w:r>
            <w:r w:rsidR="00FA4FED">
              <w:rPr>
                <w:noProof/>
                <w:webHidden/>
              </w:rPr>
              <w:instrText xml:space="preserve"> PAGEREF _Toc324166888 \h </w:instrText>
            </w:r>
            <w:r w:rsidR="00FA4FED">
              <w:rPr>
                <w:noProof/>
                <w:webHidden/>
              </w:rPr>
            </w:r>
            <w:r w:rsidR="00FA4FED">
              <w:rPr>
                <w:noProof/>
                <w:webHidden/>
              </w:rPr>
              <w:fldChar w:fldCharType="separate"/>
            </w:r>
            <w:r w:rsidR="00FA4FED">
              <w:rPr>
                <w:noProof/>
                <w:webHidden/>
              </w:rPr>
              <w:t>6</w:t>
            </w:r>
            <w:r w:rsidR="00FA4FED">
              <w:rPr>
                <w:noProof/>
                <w:webHidden/>
              </w:rPr>
              <w:fldChar w:fldCharType="end"/>
            </w:r>
          </w:hyperlink>
        </w:p>
        <w:p w14:paraId="5A939E7D"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889" w:history="1">
            <w:r w:rsidR="00FA4FED" w:rsidRPr="00AB16FF">
              <w:rPr>
                <w:rStyle w:val="Hyperlink"/>
                <w:rFonts w:cstheme="minorHAnsi"/>
                <w:noProof/>
              </w:rPr>
              <w:t xml:space="preserve">Goals for the year </w:t>
            </w:r>
            <w:r w:rsidR="00FA4FED" w:rsidRPr="00AB16FF">
              <w:rPr>
                <w:rStyle w:val="Hyperlink"/>
                <w:rFonts w:cstheme="minorHAnsi"/>
                <w:noProof/>
                <w:highlight w:val="yellow"/>
              </w:rPr>
              <w:t>xxxx</w:t>
            </w:r>
            <w:r w:rsidR="00FA4FED">
              <w:rPr>
                <w:noProof/>
                <w:webHidden/>
              </w:rPr>
              <w:tab/>
            </w:r>
            <w:r w:rsidR="00FA4FED">
              <w:rPr>
                <w:noProof/>
                <w:webHidden/>
              </w:rPr>
              <w:fldChar w:fldCharType="begin"/>
            </w:r>
            <w:r w:rsidR="00FA4FED">
              <w:rPr>
                <w:noProof/>
                <w:webHidden/>
              </w:rPr>
              <w:instrText xml:space="preserve"> PAGEREF _Toc324166889 \h </w:instrText>
            </w:r>
            <w:r w:rsidR="00FA4FED">
              <w:rPr>
                <w:noProof/>
                <w:webHidden/>
              </w:rPr>
            </w:r>
            <w:r w:rsidR="00FA4FED">
              <w:rPr>
                <w:noProof/>
                <w:webHidden/>
              </w:rPr>
              <w:fldChar w:fldCharType="separate"/>
            </w:r>
            <w:r w:rsidR="00FA4FED">
              <w:rPr>
                <w:noProof/>
                <w:webHidden/>
              </w:rPr>
              <w:t>6</w:t>
            </w:r>
            <w:r w:rsidR="00FA4FED">
              <w:rPr>
                <w:noProof/>
                <w:webHidden/>
              </w:rPr>
              <w:fldChar w:fldCharType="end"/>
            </w:r>
          </w:hyperlink>
        </w:p>
        <w:p w14:paraId="6C33F960"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890" w:history="1">
            <w:r w:rsidR="00FA4FED" w:rsidRPr="00AB16FF">
              <w:rPr>
                <w:rStyle w:val="Hyperlink"/>
                <w:rFonts w:cstheme="minorHAnsi"/>
                <w:noProof/>
              </w:rPr>
              <w:t>Main Activities</w:t>
            </w:r>
            <w:r w:rsidR="00FA4FED">
              <w:rPr>
                <w:noProof/>
                <w:webHidden/>
              </w:rPr>
              <w:tab/>
            </w:r>
            <w:r w:rsidR="00FA4FED">
              <w:rPr>
                <w:noProof/>
                <w:webHidden/>
              </w:rPr>
              <w:fldChar w:fldCharType="begin"/>
            </w:r>
            <w:r w:rsidR="00FA4FED">
              <w:rPr>
                <w:noProof/>
                <w:webHidden/>
              </w:rPr>
              <w:instrText xml:space="preserve"> PAGEREF _Toc324166890 \h </w:instrText>
            </w:r>
            <w:r w:rsidR="00FA4FED">
              <w:rPr>
                <w:noProof/>
                <w:webHidden/>
              </w:rPr>
            </w:r>
            <w:r w:rsidR="00FA4FED">
              <w:rPr>
                <w:noProof/>
                <w:webHidden/>
              </w:rPr>
              <w:fldChar w:fldCharType="separate"/>
            </w:r>
            <w:r w:rsidR="00FA4FED">
              <w:rPr>
                <w:noProof/>
                <w:webHidden/>
              </w:rPr>
              <w:t>6</w:t>
            </w:r>
            <w:r w:rsidR="00FA4FED">
              <w:rPr>
                <w:noProof/>
                <w:webHidden/>
              </w:rPr>
              <w:fldChar w:fldCharType="end"/>
            </w:r>
          </w:hyperlink>
        </w:p>
        <w:p w14:paraId="20F2BB28"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891" w:history="1">
            <w:r w:rsidR="00FA4FED" w:rsidRPr="00AB16FF">
              <w:rPr>
                <w:rStyle w:val="Hyperlink"/>
                <w:rFonts w:cstheme="minorHAnsi"/>
                <w:noProof/>
              </w:rPr>
              <w:t>Support NTD Country Program Planning Process</w:t>
            </w:r>
            <w:r w:rsidR="00FA4FED">
              <w:rPr>
                <w:noProof/>
                <w:webHidden/>
              </w:rPr>
              <w:tab/>
            </w:r>
            <w:r w:rsidR="00FA4FED">
              <w:rPr>
                <w:noProof/>
                <w:webHidden/>
              </w:rPr>
              <w:fldChar w:fldCharType="begin"/>
            </w:r>
            <w:r w:rsidR="00FA4FED">
              <w:rPr>
                <w:noProof/>
                <w:webHidden/>
              </w:rPr>
              <w:instrText xml:space="preserve"> PAGEREF _Toc324166891 \h </w:instrText>
            </w:r>
            <w:r w:rsidR="00FA4FED">
              <w:rPr>
                <w:noProof/>
                <w:webHidden/>
              </w:rPr>
            </w:r>
            <w:r w:rsidR="00FA4FED">
              <w:rPr>
                <w:noProof/>
                <w:webHidden/>
              </w:rPr>
              <w:fldChar w:fldCharType="separate"/>
            </w:r>
            <w:r w:rsidR="00FA4FED">
              <w:rPr>
                <w:noProof/>
                <w:webHidden/>
              </w:rPr>
              <w:t>7</w:t>
            </w:r>
            <w:r w:rsidR="00FA4FED">
              <w:rPr>
                <w:noProof/>
                <w:webHidden/>
              </w:rPr>
              <w:fldChar w:fldCharType="end"/>
            </w:r>
          </w:hyperlink>
        </w:p>
        <w:p w14:paraId="1B02BAEF"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892" w:history="1">
            <w:r w:rsidR="00FA4FED" w:rsidRPr="00AB16FF">
              <w:rPr>
                <w:rStyle w:val="Hyperlink"/>
                <w:rFonts w:cstheme="minorHAnsi"/>
                <w:noProof/>
              </w:rPr>
              <w:t>Mapping</w:t>
            </w:r>
            <w:r w:rsidR="00FA4FED">
              <w:rPr>
                <w:noProof/>
                <w:webHidden/>
              </w:rPr>
              <w:tab/>
            </w:r>
            <w:r w:rsidR="00FA4FED">
              <w:rPr>
                <w:noProof/>
                <w:webHidden/>
              </w:rPr>
              <w:fldChar w:fldCharType="begin"/>
            </w:r>
            <w:r w:rsidR="00FA4FED">
              <w:rPr>
                <w:noProof/>
                <w:webHidden/>
              </w:rPr>
              <w:instrText xml:space="preserve"> PAGEREF _Toc324166892 \h </w:instrText>
            </w:r>
            <w:r w:rsidR="00FA4FED">
              <w:rPr>
                <w:noProof/>
                <w:webHidden/>
              </w:rPr>
            </w:r>
            <w:r w:rsidR="00FA4FED">
              <w:rPr>
                <w:noProof/>
                <w:webHidden/>
              </w:rPr>
              <w:fldChar w:fldCharType="separate"/>
            </w:r>
            <w:r w:rsidR="00FA4FED">
              <w:rPr>
                <w:noProof/>
                <w:webHidden/>
              </w:rPr>
              <w:t>7</w:t>
            </w:r>
            <w:r w:rsidR="00FA4FED">
              <w:rPr>
                <w:noProof/>
                <w:webHidden/>
              </w:rPr>
              <w:fldChar w:fldCharType="end"/>
            </w:r>
          </w:hyperlink>
        </w:p>
        <w:p w14:paraId="52CA2EA7"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893" w:history="1">
            <w:r w:rsidR="00FA4FED" w:rsidRPr="00AB16FF">
              <w:rPr>
                <w:rStyle w:val="Hyperlink"/>
                <w:rFonts w:cstheme="minorHAnsi"/>
                <w:noProof/>
              </w:rPr>
              <w:t>Scaling up NTD National Program</w:t>
            </w:r>
            <w:r w:rsidR="00FA4FED">
              <w:rPr>
                <w:noProof/>
                <w:webHidden/>
              </w:rPr>
              <w:tab/>
            </w:r>
            <w:r w:rsidR="00FA4FED">
              <w:rPr>
                <w:noProof/>
                <w:webHidden/>
              </w:rPr>
              <w:fldChar w:fldCharType="begin"/>
            </w:r>
            <w:r w:rsidR="00FA4FED">
              <w:rPr>
                <w:noProof/>
                <w:webHidden/>
              </w:rPr>
              <w:instrText xml:space="preserve"> PAGEREF _Toc324166893 \h </w:instrText>
            </w:r>
            <w:r w:rsidR="00FA4FED">
              <w:rPr>
                <w:noProof/>
                <w:webHidden/>
              </w:rPr>
            </w:r>
            <w:r w:rsidR="00FA4FED">
              <w:rPr>
                <w:noProof/>
                <w:webHidden/>
              </w:rPr>
              <w:fldChar w:fldCharType="separate"/>
            </w:r>
            <w:r w:rsidR="00FA4FED">
              <w:rPr>
                <w:noProof/>
                <w:webHidden/>
              </w:rPr>
              <w:t>7</w:t>
            </w:r>
            <w:r w:rsidR="00FA4FED">
              <w:rPr>
                <w:noProof/>
                <w:webHidden/>
              </w:rPr>
              <w:fldChar w:fldCharType="end"/>
            </w:r>
          </w:hyperlink>
        </w:p>
        <w:p w14:paraId="316C8F9D"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894" w:history="1">
            <w:r w:rsidR="00FA4FED" w:rsidRPr="00AB16FF">
              <w:rPr>
                <w:rStyle w:val="Hyperlink"/>
                <w:rFonts w:cstheme="minorHAnsi"/>
                <w:noProof/>
              </w:rPr>
              <w:t>Mass Drug Administration</w:t>
            </w:r>
            <w:r w:rsidR="00FA4FED">
              <w:rPr>
                <w:noProof/>
                <w:webHidden/>
              </w:rPr>
              <w:tab/>
            </w:r>
            <w:r w:rsidR="00FA4FED">
              <w:rPr>
                <w:noProof/>
                <w:webHidden/>
              </w:rPr>
              <w:fldChar w:fldCharType="begin"/>
            </w:r>
            <w:r w:rsidR="00FA4FED">
              <w:rPr>
                <w:noProof/>
                <w:webHidden/>
              </w:rPr>
              <w:instrText xml:space="preserve"> PAGEREF _Toc324166894 \h </w:instrText>
            </w:r>
            <w:r w:rsidR="00FA4FED">
              <w:rPr>
                <w:noProof/>
                <w:webHidden/>
              </w:rPr>
            </w:r>
            <w:r w:rsidR="00FA4FED">
              <w:rPr>
                <w:noProof/>
                <w:webHidden/>
              </w:rPr>
              <w:fldChar w:fldCharType="separate"/>
            </w:r>
            <w:r w:rsidR="00FA4FED">
              <w:rPr>
                <w:noProof/>
                <w:webHidden/>
              </w:rPr>
              <w:t>7</w:t>
            </w:r>
            <w:r w:rsidR="00FA4FED">
              <w:rPr>
                <w:noProof/>
                <w:webHidden/>
              </w:rPr>
              <w:fldChar w:fldCharType="end"/>
            </w:r>
          </w:hyperlink>
        </w:p>
        <w:p w14:paraId="2CCE56CC"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895" w:history="1">
            <w:r w:rsidR="00FA4FED" w:rsidRPr="00AB16FF">
              <w:rPr>
                <w:rStyle w:val="Hyperlink"/>
                <w:rFonts w:cstheme="minorHAnsi"/>
                <w:noProof/>
              </w:rPr>
              <w:t>MDA Strategy</w:t>
            </w:r>
            <w:r w:rsidR="00FA4FED">
              <w:rPr>
                <w:noProof/>
                <w:webHidden/>
              </w:rPr>
              <w:tab/>
            </w:r>
            <w:r w:rsidR="00FA4FED">
              <w:rPr>
                <w:noProof/>
                <w:webHidden/>
              </w:rPr>
              <w:fldChar w:fldCharType="begin"/>
            </w:r>
            <w:r w:rsidR="00FA4FED">
              <w:rPr>
                <w:noProof/>
                <w:webHidden/>
              </w:rPr>
              <w:instrText xml:space="preserve"> PAGEREF _Toc324166895 \h </w:instrText>
            </w:r>
            <w:r w:rsidR="00FA4FED">
              <w:rPr>
                <w:noProof/>
                <w:webHidden/>
              </w:rPr>
            </w:r>
            <w:r w:rsidR="00FA4FED">
              <w:rPr>
                <w:noProof/>
                <w:webHidden/>
              </w:rPr>
              <w:fldChar w:fldCharType="separate"/>
            </w:r>
            <w:r w:rsidR="00FA4FED">
              <w:rPr>
                <w:noProof/>
                <w:webHidden/>
              </w:rPr>
              <w:t>7</w:t>
            </w:r>
            <w:r w:rsidR="00FA4FED">
              <w:rPr>
                <w:noProof/>
                <w:webHidden/>
              </w:rPr>
              <w:fldChar w:fldCharType="end"/>
            </w:r>
          </w:hyperlink>
        </w:p>
        <w:p w14:paraId="02E4A502"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896" w:history="1">
            <w:r w:rsidR="00FA4FED" w:rsidRPr="00AB16FF">
              <w:rPr>
                <w:rStyle w:val="Hyperlink"/>
                <w:rFonts w:cstheme="minorHAnsi"/>
                <w:noProof/>
              </w:rPr>
              <w:t>Training</w:t>
            </w:r>
            <w:r w:rsidR="00FA4FED">
              <w:rPr>
                <w:noProof/>
                <w:webHidden/>
              </w:rPr>
              <w:tab/>
            </w:r>
            <w:r w:rsidR="00FA4FED">
              <w:rPr>
                <w:noProof/>
                <w:webHidden/>
              </w:rPr>
              <w:fldChar w:fldCharType="begin"/>
            </w:r>
            <w:r w:rsidR="00FA4FED">
              <w:rPr>
                <w:noProof/>
                <w:webHidden/>
              </w:rPr>
              <w:instrText xml:space="preserve"> PAGEREF _Toc324166896 \h </w:instrText>
            </w:r>
            <w:r w:rsidR="00FA4FED">
              <w:rPr>
                <w:noProof/>
                <w:webHidden/>
              </w:rPr>
            </w:r>
            <w:r w:rsidR="00FA4FED">
              <w:rPr>
                <w:noProof/>
                <w:webHidden/>
              </w:rPr>
              <w:fldChar w:fldCharType="separate"/>
            </w:r>
            <w:r w:rsidR="00FA4FED">
              <w:rPr>
                <w:noProof/>
                <w:webHidden/>
              </w:rPr>
              <w:t>8</w:t>
            </w:r>
            <w:r w:rsidR="00FA4FED">
              <w:rPr>
                <w:noProof/>
                <w:webHidden/>
              </w:rPr>
              <w:fldChar w:fldCharType="end"/>
            </w:r>
          </w:hyperlink>
        </w:p>
        <w:p w14:paraId="189AE97D"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897" w:history="1">
            <w:r w:rsidR="00FA4FED" w:rsidRPr="00AB16FF">
              <w:rPr>
                <w:rStyle w:val="Hyperlink"/>
                <w:rFonts w:cstheme="minorHAnsi"/>
                <w:noProof/>
              </w:rPr>
              <w:t>Community Mobilization and IEC</w:t>
            </w:r>
            <w:r w:rsidR="00FA4FED">
              <w:rPr>
                <w:noProof/>
                <w:webHidden/>
              </w:rPr>
              <w:tab/>
            </w:r>
            <w:r w:rsidR="00FA4FED">
              <w:rPr>
                <w:noProof/>
                <w:webHidden/>
              </w:rPr>
              <w:fldChar w:fldCharType="begin"/>
            </w:r>
            <w:r w:rsidR="00FA4FED">
              <w:rPr>
                <w:noProof/>
                <w:webHidden/>
              </w:rPr>
              <w:instrText xml:space="preserve"> PAGEREF _Toc324166897 \h </w:instrText>
            </w:r>
            <w:r w:rsidR="00FA4FED">
              <w:rPr>
                <w:noProof/>
                <w:webHidden/>
              </w:rPr>
            </w:r>
            <w:r w:rsidR="00FA4FED">
              <w:rPr>
                <w:noProof/>
                <w:webHidden/>
              </w:rPr>
              <w:fldChar w:fldCharType="separate"/>
            </w:r>
            <w:r w:rsidR="00FA4FED">
              <w:rPr>
                <w:noProof/>
                <w:webHidden/>
              </w:rPr>
              <w:t>8</w:t>
            </w:r>
            <w:r w:rsidR="00FA4FED">
              <w:rPr>
                <w:noProof/>
                <w:webHidden/>
              </w:rPr>
              <w:fldChar w:fldCharType="end"/>
            </w:r>
          </w:hyperlink>
        </w:p>
        <w:p w14:paraId="09FC16E4"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898" w:history="1">
            <w:r w:rsidR="00FA4FED" w:rsidRPr="00AB16FF">
              <w:rPr>
                <w:rStyle w:val="Hyperlink"/>
                <w:rFonts w:cstheme="minorHAnsi"/>
                <w:noProof/>
              </w:rPr>
              <w:t>Supervision</w:t>
            </w:r>
            <w:r w:rsidR="00FA4FED">
              <w:rPr>
                <w:noProof/>
                <w:webHidden/>
              </w:rPr>
              <w:tab/>
            </w:r>
            <w:r w:rsidR="00FA4FED">
              <w:rPr>
                <w:noProof/>
                <w:webHidden/>
              </w:rPr>
              <w:fldChar w:fldCharType="begin"/>
            </w:r>
            <w:r w:rsidR="00FA4FED">
              <w:rPr>
                <w:noProof/>
                <w:webHidden/>
              </w:rPr>
              <w:instrText xml:space="preserve"> PAGEREF _Toc324166898 \h </w:instrText>
            </w:r>
            <w:r w:rsidR="00FA4FED">
              <w:rPr>
                <w:noProof/>
                <w:webHidden/>
              </w:rPr>
            </w:r>
            <w:r w:rsidR="00FA4FED">
              <w:rPr>
                <w:noProof/>
                <w:webHidden/>
              </w:rPr>
              <w:fldChar w:fldCharType="separate"/>
            </w:r>
            <w:r w:rsidR="00FA4FED">
              <w:rPr>
                <w:noProof/>
                <w:webHidden/>
              </w:rPr>
              <w:t>8</w:t>
            </w:r>
            <w:r w:rsidR="00FA4FED">
              <w:rPr>
                <w:noProof/>
                <w:webHidden/>
              </w:rPr>
              <w:fldChar w:fldCharType="end"/>
            </w:r>
          </w:hyperlink>
        </w:p>
        <w:p w14:paraId="2706CEF8"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899" w:history="1">
            <w:r w:rsidR="00FA4FED" w:rsidRPr="00AB16FF">
              <w:rPr>
                <w:rStyle w:val="Hyperlink"/>
                <w:rFonts w:cstheme="minorHAnsi"/>
                <w:noProof/>
              </w:rPr>
              <w:t>Supply Chain Management</w:t>
            </w:r>
            <w:r w:rsidR="00FA4FED">
              <w:rPr>
                <w:noProof/>
                <w:webHidden/>
              </w:rPr>
              <w:tab/>
            </w:r>
            <w:r w:rsidR="00FA4FED">
              <w:rPr>
                <w:noProof/>
                <w:webHidden/>
              </w:rPr>
              <w:fldChar w:fldCharType="begin"/>
            </w:r>
            <w:r w:rsidR="00FA4FED">
              <w:rPr>
                <w:noProof/>
                <w:webHidden/>
              </w:rPr>
              <w:instrText xml:space="preserve"> PAGEREF _Toc324166899 \h </w:instrText>
            </w:r>
            <w:r w:rsidR="00FA4FED">
              <w:rPr>
                <w:noProof/>
                <w:webHidden/>
              </w:rPr>
            </w:r>
            <w:r w:rsidR="00FA4FED">
              <w:rPr>
                <w:noProof/>
                <w:webHidden/>
              </w:rPr>
              <w:fldChar w:fldCharType="separate"/>
            </w:r>
            <w:r w:rsidR="00FA4FED">
              <w:rPr>
                <w:noProof/>
                <w:webHidden/>
              </w:rPr>
              <w:t>9</w:t>
            </w:r>
            <w:r w:rsidR="00FA4FED">
              <w:rPr>
                <w:noProof/>
                <w:webHidden/>
              </w:rPr>
              <w:fldChar w:fldCharType="end"/>
            </w:r>
          </w:hyperlink>
        </w:p>
        <w:p w14:paraId="4B3EC507"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900" w:history="1">
            <w:r w:rsidR="00FA4FED" w:rsidRPr="00AB16FF">
              <w:rPr>
                <w:rStyle w:val="Hyperlink"/>
                <w:rFonts w:cstheme="minorHAnsi"/>
                <w:noProof/>
              </w:rPr>
              <w:t>Management of Serious Adverse Events</w:t>
            </w:r>
            <w:r w:rsidR="00FA4FED">
              <w:rPr>
                <w:noProof/>
                <w:webHidden/>
              </w:rPr>
              <w:tab/>
            </w:r>
            <w:r w:rsidR="00FA4FED">
              <w:rPr>
                <w:noProof/>
                <w:webHidden/>
              </w:rPr>
              <w:fldChar w:fldCharType="begin"/>
            </w:r>
            <w:r w:rsidR="00FA4FED">
              <w:rPr>
                <w:noProof/>
                <w:webHidden/>
              </w:rPr>
              <w:instrText xml:space="preserve"> PAGEREF _Toc324166900 \h </w:instrText>
            </w:r>
            <w:r w:rsidR="00FA4FED">
              <w:rPr>
                <w:noProof/>
                <w:webHidden/>
              </w:rPr>
            </w:r>
            <w:r w:rsidR="00FA4FED">
              <w:rPr>
                <w:noProof/>
                <w:webHidden/>
              </w:rPr>
              <w:fldChar w:fldCharType="separate"/>
            </w:r>
            <w:r w:rsidR="00FA4FED">
              <w:rPr>
                <w:noProof/>
                <w:webHidden/>
              </w:rPr>
              <w:t>10</w:t>
            </w:r>
            <w:r w:rsidR="00FA4FED">
              <w:rPr>
                <w:noProof/>
                <w:webHidden/>
              </w:rPr>
              <w:fldChar w:fldCharType="end"/>
            </w:r>
          </w:hyperlink>
        </w:p>
        <w:p w14:paraId="42197B94"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1" w:history="1">
            <w:r w:rsidR="00FA4FED" w:rsidRPr="00AB16FF">
              <w:rPr>
                <w:rStyle w:val="Hyperlink"/>
                <w:rFonts w:cstheme="minorHAnsi"/>
                <w:noProof/>
              </w:rPr>
              <w:t>Program Monitoring and Evaluation</w:t>
            </w:r>
            <w:r w:rsidR="00FA4FED">
              <w:rPr>
                <w:noProof/>
                <w:webHidden/>
              </w:rPr>
              <w:tab/>
            </w:r>
            <w:r w:rsidR="00FA4FED">
              <w:rPr>
                <w:noProof/>
                <w:webHidden/>
              </w:rPr>
              <w:fldChar w:fldCharType="begin"/>
            </w:r>
            <w:r w:rsidR="00FA4FED">
              <w:rPr>
                <w:noProof/>
                <w:webHidden/>
              </w:rPr>
              <w:instrText xml:space="preserve"> PAGEREF _Toc324166901 \h </w:instrText>
            </w:r>
            <w:r w:rsidR="00FA4FED">
              <w:rPr>
                <w:noProof/>
                <w:webHidden/>
              </w:rPr>
            </w:r>
            <w:r w:rsidR="00FA4FED">
              <w:rPr>
                <w:noProof/>
                <w:webHidden/>
              </w:rPr>
              <w:fldChar w:fldCharType="separate"/>
            </w:r>
            <w:r w:rsidR="00FA4FED">
              <w:rPr>
                <w:noProof/>
                <w:webHidden/>
              </w:rPr>
              <w:t>11</w:t>
            </w:r>
            <w:r w:rsidR="00FA4FED">
              <w:rPr>
                <w:noProof/>
                <w:webHidden/>
              </w:rPr>
              <w:fldChar w:fldCharType="end"/>
            </w:r>
          </w:hyperlink>
        </w:p>
        <w:p w14:paraId="66A6B507"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902" w:history="1">
            <w:r w:rsidR="00FA4FED" w:rsidRPr="00AB16FF">
              <w:rPr>
                <w:rStyle w:val="Hyperlink"/>
                <w:noProof/>
              </w:rPr>
              <w:t>Monitoring and Evaluation of MDA</w:t>
            </w:r>
            <w:r w:rsidR="00FA4FED">
              <w:rPr>
                <w:noProof/>
                <w:webHidden/>
              </w:rPr>
              <w:tab/>
            </w:r>
            <w:r w:rsidR="00FA4FED">
              <w:rPr>
                <w:noProof/>
                <w:webHidden/>
              </w:rPr>
              <w:fldChar w:fldCharType="begin"/>
            </w:r>
            <w:r w:rsidR="00FA4FED">
              <w:rPr>
                <w:noProof/>
                <w:webHidden/>
              </w:rPr>
              <w:instrText xml:space="preserve"> PAGEREF _Toc324166902 \h </w:instrText>
            </w:r>
            <w:r w:rsidR="00FA4FED">
              <w:rPr>
                <w:noProof/>
                <w:webHidden/>
              </w:rPr>
            </w:r>
            <w:r w:rsidR="00FA4FED">
              <w:rPr>
                <w:noProof/>
                <w:webHidden/>
              </w:rPr>
              <w:fldChar w:fldCharType="separate"/>
            </w:r>
            <w:r w:rsidR="00FA4FED">
              <w:rPr>
                <w:noProof/>
                <w:webHidden/>
              </w:rPr>
              <w:t>11</w:t>
            </w:r>
            <w:r w:rsidR="00FA4FED">
              <w:rPr>
                <w:noProof/>
                <w:webHidden/>
              </w:rPr>
              <w:fldChar w:fldCharType="end"/>
            </w:r>
          </w:hyperlink>
        </w:p>
        <w:p w14:paraId="247BCCB3" w14:textId="77777777" w:rsidR="00FA4FED" w:rsidRDefault="001A27F5">
          <w:pPr>
            <w:pStyle w:val="TOC3"/>
            <w:tabs>
              <w:tab w:val="right" w:leader="dot" w:pos="9350"/>
            </w:tabs>
            <w:rPr>
              <w:rFonts w:asciiTheme="minorHAnsi" w:eastAsiaTheme="minorEastAsia" w:hAnsiTheme="minorHAnsi" w:cstheme="minorBidi"/>
              <w:noProof/>
              <w:sz w:val="22"/>
              <w:szCs w:val="22"/>
            </w:rPr>
          </w:pPr>
          <w:hyperlink w:anchor="_Toc324166903" w:history="1">
            <w:r w:rsidR="00FA4FED" w:rsidRPr="00AB16FF">
              <w:rPr>
                <w:rStyle w:val="Hyperlink"/>
                <w:noProof/>
              </w:rPr>
              <w:t>Program Assessments and Transition to Post-MDA Elimination Strategy</w:t>
            </w:r>
            <w:r w:rsidR="00FA4FED">
              <w:rPr>
                <w:noProof/>
                <w:webHidden/>
              </w:rPr>
              <w:tab/>
            </w:r>
            <w:r w:rsidR="00FA4FED">
              <w:rPr>
                <w:noProof/>
                <w:webHidden/>
              </w:rPr>
              <w:fldChar w:fldCharType="begin"/>
            </w:r>
            <w:r w:rsidR="00FA4FED">
              <w:rPr>
                <w:noProof/>
                <w:webHidden/>
              </w:rPr>
              <w:instrText xml:space="preserve"> PAGEREF _Toc324166903 \h </w:instrText>
            </w:r>
            <w:r w:rsidR="00FA4FED">
              <w:rPr>
                <w:noProof/>
                <w:webHidden/>
              </w:rPr>
            </w:r>
            <w:r w:rsidR="00FA4FED">
              <w:rPr>
                <w:noProof/>
                <w:webHidden/>
              </w:rPr>
              <w:fldChar w:fldCharType="separate"/>
            </w:r>
            <w:r w:rsidR="00FA4FED">
              <w:rPr>
                <w:noProof/>
                <w:webHidden/>
              </w:rPr>
              <w:t>11</w:t>
            </w:r>
            <w:r w:rsidR="00FA4FED">
              <w:rPr>
                <w:noProof/>
                <w:webHidden/>
              </w:rPr>
              <w:fldChar w:fldCharType="end"/>
            </w:r>
          </w:hyperlink>
        </w:p>
        <w:p w14:paraId="3C68ABDF"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4" w:history="1">
            <w:r w:rsidR="00FA4FED" w:rsidRPr="00AB16FF">
              <w:rPr>
                <w:rStyle w:val="Hyperlink"/>
                <w:rFonts w:cstheme="minorHAnsi"/>
                <w:noProof/>
              </w:rPr>
              <w:t>Short term Technical Assistance Request</w:t>
            </w:r>
            <w:r w:rsidR="00FA4FED">
              <w:rPr>
                <w:noProof/>
                <w:webHidden/>
              </w:rPr>
              <w:tab/>
            </w:r>
            <w:r w:rsidR="00FA4FED">
              <w:rPr>
                <w:noProof/>
                <w:webHidden/>
              </w:rPr>
              <w:fldChar w:fldCharType="begin"/>
            </w:r>
            <w:r w:rsidR="00FA4FED">
              <w:rPr>
                <w:noProof/>
                <w:webHidden/>
              </w:rPr>
              <w:instrText xml:space="preserve"> PAGEREF _Toc324166904 \h </w:instrText>
            </w:r>
            <w:r w:rsidR="00FA4FED">
              <w:rPr>
                <w:noProof/>
                <w:webHidden/>
              </w:rPr>
            </w:r>
            <w:r w:rsidR="00FA4FED">
              <w:rPr>
                <w:noProof/>
                <w:webHidden/>
              </w:rPr>
              <w:fldChar w:fldCharType="separate"/>
            </w:r>
            <w:r w:rsidR="00FA4FED">
              <w:rPr>
                <w:noProof/>
                <w:webHidden/>
              </w:rPr>
              <w:t>11</w:t>
            </w:r>
            <w:r w:rsidR="00FA4FED">
              <w:rPr>
                <w:noProof/>
                <w:webHidden/>
              </w:rPr>
              <w:fldChar w:fldCharType="end"/>
            </w:r>
          </w:hyperlink>
        </w:p>
        <w:p w14:paraId="1696505F"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5" w:history="1">
            <w:r w:rsidR="00FA4FED" w:rsidRPr="00AB16FF">
              <w:rPr>
                <w:rStyle w:val="Hyperlink"/>
                <w:rFonts w:cstheme="minorHAnsi"/>
                <w:noProof/>
              </w:rPr>
              <w:t>Financial Management</w:t>
            </w:r>
            <w:r w:rsidR="00FA4FED">
              <w:rPr>
                <w:noProof/>
                <w:webHidden/>
              </w:rPr>
              <w:tab/>
            </w:r>
            <w:r w:rsidR="00FA4FED">
              <w:rPr>
                <w:noProof/>
                <w:webHidden/>
              </w:rPr>
              <w:fldChar w:fldCharType="begin"/>
            </w:r>
            <w:r w:rsidR="00FA4FED">
              <w:rPr>
                <w:noProof/>
                <w:webHidden/>
              </w:rPr>
              <w:instrText xml:space="preserve"> PAGEREF _Toc324166905 \h </w:instrText>
            </w:r>
            <w:r w:rsidR="00FA4FED">
              <w:rPr>
                <w:noProof/>
                <w:webHidden/>
              </w:rPr>
            </w:r>
            <w:r w:rsidR="00FA4FED">
              <w:rPr>
                <w:noProof/>
                <w:webHidden/>
              </w:rPr>
              <w:fldChar w:fldCharType="separate"/>
            </w:r>
            <w:r w:rsidR="00FA4FED">
              <w:rPr>
                <w:noProof/>
                <w:webHidden/>
              </w:rPr>
              <w:t>12</w:t>
            </w:r>
            <w:r w:rsidR="00FA4FED">
              <w:rPr>
                <w:noProof/>
                <w:webHidden/>
              </w:rPr>
              <w:fldChar w:fldCharType="end"/>
            </w:r>
          </w:hyperlink>
        </w:p>
        <w:p w14:paraId="1F96157F"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6" w:history="1">
            <w:r w:rsidR="00FA4FED" w:rsidRPr="00AB16FF">
              <w:rPr>
                <w:rStyle w:val="Hyperlink"/>
                <w:rFonts w:cstheme="minorHAnsi"/>
                <w:noProof/>
              </w:rPr>
              <w:t>Facilitate Collaboration and Coordination</w:t>
            </w:r>
            <w:r w:rsidR="00FA4FED">
              <w:rPr>
                <w:noProof/>
                <w:webHidden/>
              </w:rPr>
              <w:tab/>
            </w:r>
            <w:r w:rsidR="00FA4FED">
              <w:rPr>
                <w:noProof/>
                <w:webHidden/>
              </w:rPr>
              <w:fldChar w:fldCharType="begin"/>
            </w:r>
            <w:r w:rsidR="00FA4FED">
              <w:rPr>
                <w:noProof/>
                <w:webHidden/>
              </w:rPr>
              <w:instrText xml:space="preserve"> PAGEREF _Toc324166906 \h </w:instrText>
            </w:r>
            <w:r w:rsidR="00FA4FED">
              <w:rPr>
                <w:noProof/>
                <w:webHidden/>
              </w:rPr>
            </w:r>
            <w:r w:rsidR="00FA4FED">
              <w:rPr>
                <w:noProof/>
                <w:webHidden/>
              </w:rPr>
              <w:fldChar w:fldCharType="separate"/>
            </w:r>
            <w:r w:rsidR="00FA4FED">
              <w:rPr>
                <w:noProof/>
                <w:webHidden/>
              </w:rPr>
              <w:t>12</w:t>
            </w:r>
            <w:r w:rsidR="00FA4FED">
              <w:rPr>
                <w:noProof/>
                <w:webHidden/>
              </w:rPr>
              <w:fldChar w:fldCharType="end"/>
            </w:r>
          </w:hyperlink>
        </w:p>
        <w:p w14:paraId="5BC35977"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7" w:history="1">
            <w:r w:rsidR="00FA4FED" w:rsidRPr="00AB16FF">
              <w:rPr>
                <w:rStyle w:val="Hyperlink"/>
                <w:rFonts w:cstheme="minorHAnsi"/>
                <w:noProof/>
              </w:rPr>
              <w:t>Cost-efficiencies</w:t>
            </w:r>
            <w:r w:rsidR="00FA4FED">
              <w:rPr>
                <w:noProof/>
                <w:webHidden/>
              </w:rPr>
              <w:tab/>
            </w:r>
            <w:r w:rsidR="00FA4FED">
              <w:rPr>
                <w:noProof/>
                <w:webHidden/>
              </w:rPr>
              <w:fldChar w:fldCharType="begin"/>
            </w:r>
            <w:r w:rsidR="00FA4FED">
              <w:rPr>
                <w:noProof/>
                <w:webHidden/>
              </w:rPr>
              <w:instrText xml:space="preserve"> PAGEREF _Toc324166907 \h </w:instrText>
            </w:r>
            <w:r w:rsidR="00FA4FED">
              <w:rPr>
                <w:noProof/>
                <w:webHidden/>
              </w:rPr>
            </w:r>
            <w:r w:rsidR="00FA4FED">
              <w:rPr>
                <w:noProof/>
                <w:webHidden/>
              </w:rPr>
              <w:fldChar w:fldCharType="separate"/>
            </w:r>
            <w:r w:rsidR="00FA4FED">
              <w:rPr>
                <w:noProof/>
                <w:webHidden/>
              </w:rPr>
              <w:t>12</w:t>
            </w:r>
            <w:r w:rsidR="00FA4FED">
              <w:rPr>
                <w:noProof/>
                <w:webHidden/>
              </w:rPr>
              <w:fldChar w:fldCharType="end"/>
            </w:r>
          </w:hyperlink>
        </w:p>
        <w:p w14:paraId="704C0A23" w14:textId="77777777" w:rsidR="00FA4FED" w:rsidRDefault="001A27F5">
          <w:pPr>
            <w:pStyle w:val="TOC2"/>
            <w:tabs>
              <w:tab w:val="right" w:leader="dot" w:pos="9350"/>
            </w:tabs>
            <w:rPr>
              <w:rFonts w:asciiTheme="minorHAnsi" w:eastAsiaTheme="minorEastAsia" w:hAnsiTheme="minorHAnsi" w:cstheme="minorBidi"/>
              <w:noProof/>
              <w:sz w:val="22"/>
              <w:szCs w:val="22"/>
            </w:rPr>
          </w:pPr>
          <w:hyperlink w:anchor="_Toc324166908" w:history="1">
            <w:r w:rsidR="00FA4FED" w:rsidRPr="00AB16FF">
              <w:rPr>
                <w:rStyle w:val="Hyperlink"/>
                <w:rFonts w:eastAsia="SimSun" w:cstheme="minorHAnsi"/>
                <w:noProof/>
              </w:rPr>
              <w:t>Proposed Plans for Additional Support to National NTD Program</w:t>
            </w:r>
            <w:r w:rsidR="00FA4FED">
              <w:rPr>
                <w:noProof/>
                <w:webHidden/>
              </w:rPr>
              <w:tab/>
            </w:r>
            <w:r w:rsidR="00FA4FED">
              <w:rPr>
                <w:noProof/>
                <w:webHidden/>
              </w:rPr>
              <w:fldChar w:fldCharType="begin"/>
            </w:r>
            <w:r w:rsidR="00FA4FED">
              <w:rPr>
                <w:noProof/>
                <w:webHidden/>
              </w:rPr>
              <w:instrText xml:space="preserve"> PAGEREF _Toc324166908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302DCDBD"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09" w:history="1">
            <w:r w:rsidR="00FA4FED" w:rsidRPr="00AB16FF">
              <w:rPr>
                <w:rStyle w:val="Hyperlink"/>
                <w:rFonts w:cstheme="minorHAnsi"/>
                <w:noProof/>
              </w:rPr>
              <w:t>Cost Share</w:t>
            </w:r>
            <w:r w:rsidR="00FA4FED">
              <w:rPr>
                <w:noProof/>
                <w:webHidden/>
              </w:rPr>
              <w:tab/>
            </w:r>
            <w:r w:rsidR="00FA4FED">
              <w:rPr>
                <w:noProof/>
                <w:webHidden/>
              </w:rPr>
              <w:fldChar w:fldCharType="begin"/>
            </w:r>
            <w:r w:rsidR="00FA4FED">
              <w:rPr>
                <w:noProof/>
                <w:webHidden/>
              </w:rPr>
              <w:instrText xml:space="preserve"> PAGEREF _Toc324166909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683A8A39"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0" w:history="1">
            <w:r w:rsidR="00FA4FED" w:rsidRPr="00AB16FF">
              <w:rPr>
                <w:rStyle w:val="Hyperlink"/>
                <w:rFonts w:cstheme="minorHAnsi"/>
                <w:noProof/>
              </w:rPr>
              <w:t>Travel Plans</w:t>
            </w:r>
            <w:r w:rsidR="00FA4FED">
              <w:rPr>
                <w:noProof/>
                <w:webHidden/>
              </w:rPr>
              <w:tab/>
            </w:r>
            <w:r w:rsidR="00FA4FED">
              <w:rPr>
                <w:noProof/>
                <w:webHidden/>
              </w:rPr>
              <w:fldChar w:fldCharType="begin"/>
            </w:r>
            <w:r w:rsidR="00FA4FED">
              <w:rPr>
                <w:noProof/>
                <w:webHidden/>
              </w:rPr>
              <w:instrText xml:space="preserve"> PAGEREF _Toc324166910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28D5A040"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1" w:history="1">
            <w:r w:rsidR="00FA4FED" w:rsidRPr="00AB16FF">
              <w:rPr>
                <w:rStyle w:val="Hyperlink"/>
                <w:rFonts w:cstheme="minorHAnsi"/>
                <w:noProof/>
              </w:rPr>
              <w:t>Staffing</w:t>
            </w:r>
            <w:r w:rsidR="00FA4FED">
              <w:rPr>
                <w:noProof/>
                <w:webHidden/>
              </w:rPr>
              <w:tab/>
            </w:r>
            <w:r w:rsidR="00FA4FED">
              <w:rPr>
                <w:noProof/>
                <w:webHidden/>
              </w:rPr>
              <w:fldChar w:fldCharType="begin"/>
            </w:r>
            <w:r w:rsidR="00FA4FED">
              <w:rPr>
                <w:noProof/>
                <w:webHidden/>
              </w:rPr>
              <w:instrText xml:space="preserve"> PAGEREF _Toc324166911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26716E2D"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2" w:history="1">
            <w:r w:rsidR="00FA4FED" w:rsidRPr="00AB16FF">
              <w:rPr>
                <w:rStyle w:val="Hyperlink"/>
                <w:rFonts w:cstheme="minorHAnsi"/>
                <w:noProof/>
              </w:rPr>
              <w:t>Detail Budget for the year</w:t>
            </w:r>
            <w:r w:rsidR="00FA4FED">
              <w:rPr>
                <w:noProof/>
                <w:webHidden/>
              </w:rPr>
              <w:tab/>
            </w:r>
            <w:r w:rsidR="00FA4FED">
              <w:rPr>
                <w:noProof/>
                <w:webHidden/>
              </w:rPr>
              <w:fldChar w:fldCharType="begin"/>
            </w:r>
            <w:r w:rsidR="00FA4FED">
              <w:rPr>
                <w:noProof/>
                <w:webHidden/>
              </w:rPr>
              <w:instrText xml:space="preserve"> PAGEREF _Toc324166912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689C6D4A"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3" w:history="1">
            <w:r w:rsidR="00FA4FED" w:rsidRPr="00AB16FF">
              <w:rPr>
                <w:rStyle w:val="Hyperlink"/>
                <w:rFonts w:cstheme="minorHAnsi"/>
                <w:noProof/>
              </w:rPr>
              <w:t>Environmental Monitoring Plan</w:t>
            </w:r>
            <w:r w:rsidR="00FA4FED">
              <w:rPr>
                <w:noProof/>
                <w:webHidden/>
              </w:rPr>
              <w:tab/>
            </w:r>
            <w:r w:rsidR="00FA4FED">
              <w:rPr>
                <w:noProof/>
                <w:webHidden/>
              </w:rPr>
              <w:fldChar w:fldCharType="begin"/>
            </w:r>
            <w:r w:rsidR="00FA4FED">
              <w:rPr>
                <w:noProof/>
                <w:webHidden/>
              </w:rPr>
              <w:instrText xml:space="preserve"> PAGEREF _Toc324166913 \h </w:instrText>
            </w:r>
            <w:r w:rsidR="00FA4FED">
              <w:rPr>
                <w:noProof/>
                <w:webHidden/>
              </w:rPr>
            </w:r>
            <w:r w:rsidR="00FA4FED">
              <w:rPr>
                <w:noProof/>
                <w:webHidden/>
              </w:rPr>
              <w:fldChar w:fldCharType="separate"/>
            </w:r>
            <w:r w:rsidR="00FA4FED">
              <w:rPr>
                <w:noProof/>
                <w:webHidden/>
              </w:rPr>
              <w:t>13</w:t>
            </w:r>
            <w:r w:rsidR="00FA4FED">
              <w:rPr>
                <w:noProof/>
                <w:webHidden/>
              </w:rPr>
              <w:fldChar w:fldCharType="end"/>
            </w:r>
          </w:hyperlink>
        </w:p>
        <w:p w14:paraId="5419B1E2"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4" w:history="1">
            <w:r w:rsidR="00FA4FED" w:rsidRPr="00AB16FF">
              <w:rPr>
                <w:rStyle w:val="Hyperlink"/>
                <w:rFonts w:cstheme="minorHAnsi"/>
                <w:noProof/>
              </w:rPr>
              <w:t>Timeline</w:t>
            </w:r>
            <w:r w:rsidR="00FA4FED">
              <w:rPr>
                <w:noProof/>
                <w:webHidden/>
              </w:rPr>
              <w:tab/>
            </w:r>
            <w:r w:rsidR="00FA4FED">
              <w:rPr>
                <w:noProof/>
                <w:webHidden/>
              </w:rPr>
              <w:fldChar w:fldCharType="begin"/>
            </w:r>
            <w:r w:rsidR="00FA4FED">
              <w:rPr>
                <w:noProof/>
                <w:webHidden/>
              </w:rPr>
              <w:instrText xml:space="preserve"> PAGEREF _Toc324166914 \h </w:instrText>
            </w:r>
            <w:r w:rsidR="00FA4FED">
              <w:rPr>
                <w:noProof/>
                <w:webHidden/>
              </w:rPr>
            </w:r>
            <w:r w:rsidR="00FA4FED">
              <w:rPr>
                <w:noProof/>
                <w:webHidden/>
              </w:rPr>
              <w:fldChar w:fldCharType="separate"/>
            </w:r>
            <w:r w:rsidR="00FA4FED">
              <w:rPr>
                <w:noProof/>
                <w:webHidden/>
              </w:rPr>
              <w:t>14</w:t>
            </w:r>
            <w:r w:rsidR="00FA4FED">
              <w:rPr>
                <w:noProof/>
                <w:webHidden/>
              </w:rPr>
              <w:fldChar w:fldCharType="end"/>
            </w:r>
          </w:hyperlink>
        </w:p>
        <w:p w14:paraId="4059D832" w14:textId="77777777" w:rsidR="00FA4FED" w:rsidRDefault="00FA4FED">
          <w:pPr>
            <w:pStyle w:val="TOC1"/>
            <w:tabs>
              <w:tab w:val="right" w:leader="dot" w:pos="9350"/>
            </w:tabs>
            <w:rPr>
              <w:rStyle w:val="Hyperlink"/>
              <w:noProof/>
            </w:rPr>
          </w:pPr>
        </w:p>
        <w:p w14:paraId="78CA0A8F"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5" w:history="1">
            <w:r w:rsidR="00FA4FED" w:rsidRPr="00AB16FF">
              <w:rPr>
                <w:rStyle w:val="Hyperlink"/>
                <w:rFonts w:cstheme="minorHAnsi"/>
                <w:noProof/>
              </w:rPr>
              <w:t>Annex 1: Five Year Strategic Plan (last version).</w:t>
            </w:r>
            <w:r w:rsidR="00FA4FED">
              <w:rPr>
                <w:noProof/>
                <w:webHidden/>
              </w:rPr>
              <w:tab/>
            </w:r>
            <w:r w:rsidR="00FA4FED">
              <w:rPr>
                <w:noProof/>
                <w:webHidden/>
              </w:rPr>
              <w:fldChar w:fldCharType="begin"/>
            </w:r>
            <w:r w:rsidR="00FA4FED">
              <w:rPr>
                <w:noProof/>
                <w:webHidden/>
              </w:rPr>
              <w:instrText xml:space="preserve"> PAGEREF _Toc324166915 \h </w:instrText>
            </w:r>
            <w:r w:rsidR="00FA4FED">
              <w:rPr>
                <w:noProof/>
                <w:webHidden/>
              </w:rPr>
            </w:r>
            <w:r w:rsidR="00FA4FED">
              <w:rPr>
                <w:noProof/>
                <w:webHidden/>
              </w:rPr>
              <w:fldChar w:fldCharType="separate"/>
            </w:r>
            <w:r w:rsidR="00FA4FED">
              <w:rPr>
                <w:noProof/>
                <w:webHidden/>
              </w:rPr>
              <w:t>15</w:t>
            </w:r>
            <w:r w:rsidR="00FA4FED">
              <w:rPr>
                <w:noProof/>
                <w:webHidden/>
              </w:rPr>
              <w:fldChar w:fldCharType="end"/>
            </w:r>
          </w:hyperlink>
        </w:p>
        <w:p w14:paraId="7A03F985" w14:textId="77777777" w:rsidR="00FA4FED" w:rsidRDefault="001A27F5">
          <w:pPr>
            <w:pStyle w:val="TOC1"/>
            <w:tabs>
              <w:tab w:val="right" w:leader="dot" w:pos="9350"/>
            </w:tabs>
            <w:rPr>
              <w:rFonts w:asciiTheme="minorHAnsi" w:eastAsiaTheme="minorEastAsia" w:hAnsiTheme="minorHAnsi" w:cstheme="minorBidi"/>
              <w:noProof/>
              <w:sz w:val="22"/>
              <w:szCs w:val="22"/>
            </w:rPr>
          </w:pPr>
          <w:hyperlink w:anchor="_Toc324166916" w:history="1">
            <w:r w:rsidR="00FA4FED" w:rsidRPr="00AB16FF">
              <w:rPr>
                <w:rStyle w:val="Hyperlink"/>
                <w:rFonts w:cstheme="minorHAnsi"/>
                <w:noProof/>
              </w:rPr>
              <w:t>Annex 2: Annual Work plan workbook sheet.</w:t>
            </w:r>
            <w:r w:rsidR="00FA4FED">
              <w:rPr>
                <w:noProof/>
                <w:webHidden/>
              </w:rPr>
              <w:tab/>
            </w:r>
            <w:r w:rsidR="00FA4FED">
              <w:rPr>
                <w:noProof/>
                <w:webHidden/>
              </w:rPr>
              <w:fldChar w:fldCharType="begin"/>
            </w:r>
            <w:r w:rsidR="00FA4FED">
              <w:rPr>
                <w:noProof/>
                <w:webHidden/>
              </w:rPr>
              <w:instrText xml:space="preserve"> PAGEREF _Toc324166916 \h </w:instrText>
            </w:r>
            <w:r w:rsidR="00FA4FED">
              <w:rPr>
                <w:noProof/>
                <w:webHidden/>
              </w:rPr>
            </w:r>
            <w:r w:rsidR="00FA4FED">
              <w:rPr>
                <w:noProof/>
                <w:webHidden/>
              </w:rPr>
              <w:fldChar w:fldCharType="separate"/>
            </w:r>
            <w:r w:rsidR="00FA4FED">
              <w:rPr>
                <w:noProof/>
                <w:webHidden/>
              </w:rPr>
              <w:t>15</w:t>
            </w:r>
            <w:r w:rsidR="00FA4FED">
              <w:rPr>
                <w:noProof/>
                <w:webHidden/>
              </w:rPr>
              <w:fldChar w:fldCharType="end"/>
            </w:r>
          </w:hyperlink>
        </w:p>
        <w:p w14:paraId="1CE351E6" w14:textId="34AED829" w:rsidR="006057A1" w:rsidRPr="00BF22FB" w:rsidRDefault="006057A1">
          <w:pPr>
            <w:rPr>
              <w:rFonts w:asciiTheme="minorHAnsi" w:hAnsiTheme="minorHAnsi" w:cstheme="minorHAnsi"/>
            </w:rPr>
          </w:pPr>
          <w:r w:rsidRPr="00BF22FB">
            <w:rPr>
              <w:rFonts w:asciiTheme="minorHAnsi" w:hAnsiTheme="minorHAnsi" w:cstheme="minorHAnsi"/>
              <w:b/>
              <w:bCs/>
              <w:noProof/>
            </w:rPr>
            <w:fldChar w:fldCharType="end"/>
          </w:r>
        </w:p>
      </w:sdtContent>
    </w:sdt>
    <w:p w14:paraId="7F3D5962" w14:textId="77777777" w:rsidR="0006359C" w:rsidRPr="00BF22FB" w:rsidRDefault="0006359C" w:rsidP="0006359C">
      <w:pPr>
        <w:rPr>
          <w:rFonts w:asciiTheme="minorHAnsi" w:hAnsiTheme="minorHAnsi" w:cstheme="minorHAnsi"/>
          <w:lang w:eastAsia="en-US"/>
        </w:rPr>
      </w:pPr>
    </w:p>
    <w:p w14:paraId="6F9B0254" w14:textId="77777777" w:rsidR="0006359C" w:rsidRPr="00BF22FB" w:rsidRDefault="0006359C" w:rsidP="00EC40DE">
      <w:pPr>
        <w:pStyle w:val="Heading1"/>
        <w:rPr>
          <w:rFonts w:asciiTheme="minorHAnsi" w:hAnsiTheme="minorHAnsi" w:cstheme="minorHAnsi"/>
        </w:rPr>
      </w:pPr>
    </w:p>
    <w:p w14:paraId="620A3DF6" w14:textId="77777777" w:rsidR="001A27F5" w:rsidRDefault="001A27F5">
      <w:pPr>
        <w:rPr>
          <w:rFonts w:asciiTheme="minorHAnsi" w:eastAsia="Times New Roman" w:hAnsiTheme="minorHAnsi" w:cstheme="minorHAnsi"/>
          <w:b/>
          <w:bCs/>
          <w:kern w:val="32"/>
          <w:sz w:val="32"/>
          <w:szCs w:val="32"/>
          <w:lang w:eastAsia="en-US"/>
        </w:rPr>
      </w:pPr>
      <w:bookmarkStart w:id="6" w:name="_Toc324166886"/>
      <w:r>
        <w:rPr>
          <w:rFonts w:asciiTheme="minorHAnsi" w:hAnsiTheme="minorHAnsi" w:cstheme="minorHAnsi"/>
        </w:rPr>
        <w:br w:type="page"/>
      </w:r>
    </w:p>
    <w:p w14:paraId="719CA03C" w14:textId="52820BC4" w:rsidR="00EC092E" w:rsidRPr="00BF22FB" w:rsidRDefault="00EC092E" w:rsidP="00EC40DE">
      <w:pPr>
        <w:pStyle w:val="Heading1"/>
        <w:rPr>
          <w:rFonts w:asciiTheme="minorHAnsi" w:hAnsiTheme="minorHAnsi" w:cstheme="minorHAnsi"/>
        </w:rPr>
      </w:pPr>
      <w:r w:rsidRPr="00BF22FB">
        <w:rPr>
          <w:rFonts w:asciiTheme="minorHAnsi" w:hAnsiTheme="minorHAnsi" w:cstheme="minorHAnsi"/>
        </w:rPr>
        <w:t>Acronyms and Abbreviations</w:t>
      </w:r>
      <w:bookmarkEnd w:id="6"/>
      <w:bookmarkEnd w:id="5"/>
      <w:bookmarkEnd w:id="4"/>
      <w:bookmarkEnd w:id="3"/>
      <w:r w:rsidRPr="00BF22FB">
        <w:rPr>
          <w:rFonts w:asciiTheme="minorHAnsi" w:hAnsiTheme="minorHAnsi" w:cstheme="minorHAnsi"/>
        </w:rPr>
        <w:t xml:space="preserve"> </w:t>
      </w:r>
    </w:p>
    <w:p w14:paraId="719CA03D" w14:textId="77777777" w:rsidR="00EC092E" w:rsidRPr="00BF22FB" w:rsidRDefault="00EC092E" w:rsidP="00DB0DA6">
      <w:pPr>
        <w:tabs>
          <w:tab w:val="right" w:pos="5958"/>
        </w:tabs>
        <w:jc w:val="both"/>
        <w:rPr>
          <w:rFonts w:asciiTheme="minorHAnsi" w:hAnsiTheme="minorHAnsi" w:cstheme="minorHAnsi"/>
          <w:spacing w:val="-10"/>
          <w:w w:val="105"/>
        </w:rPr>
      </w:pPr>
    </w:p>
    <w:tbl>
      <w:tblPr>
        <w:tblW w:w="0" w:type="auto"/>
        <w:tblInd w:w="-106" w:type="dxa"/>
        <w:tblLook w:val="00A0" w:firstRow="1" w:lastRow="0" w:firstColumn="1" w:lastColumn="0" w:noHBand="0" w:noVBand="0"/>
      </w:tblPr>
      <w:tblGrid>
        <w:gridCol w:w="1734"/>
        <w:gridCol w:w="7152"/>
      </w:tblGrid>
      <w:tr w:rsidR="00EC092E" w:rsidRPr="00BF22FB" w14:paraId="719CA040" w14:textId="77777777" w:rsidTr="00D43C95">
        <w:trPr>
          <w:trHeight w:val="287"/>
        </w:trPr>
        <w:tc>
          <w:tcPr>
            <w:tcW w:w="1734" w:type="dxa"/>
          </w:tcPr>
          <w:p w14:paraId="719CA03E"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3F" w14:textId="77777777" w:rsidR="00EC092E" w:rsidRPr="00BF22FB" w:rsidRDefault="00EC092E" w:rsidP="00DB0DA6">
            <w:pPr>
              <w:tabs>
                <w:tab w:val="right" w:pos="5958"/>
              </w:tabs>
              <w:jc w:val="both"/>
              <w:rPr>
                <w:rFonts w:asciiTheme="minorHAnsi" w:hAnsiTheme="minorHAnsi" w:cstheme="minorHAnsi"/>
                <w:spacing w:val="-4"/>
                <w:w w:val="105"/>
              </w:rPr>
            </w:pPr>
          </w:p>
        </w:tc>
      </w:tr>
      <w:tr w:rsidR="00EC092E" w:rsidRPr="00BF22FB" w14:paraId="719CA043" w14:textId="77777777" w:rsidTr="00D43C95">
        <w:trPr>
          <w:trHeight w:val="302"/>
        </w:trPr>
        <w:tc>
          <w:tcPr>
            <w:tcW w:w="1734" w:type="dxa"/>
          </w:tcPr>
          <w:p w14:paraId="719CA041"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2" w14:textId="77777777" w:rsidR="00EC092E" w:rsidRPr="00BF22FB" w:rsidRDefault="00EC092E" w:rsidP="00DB0DA6">
            <w:pPr>
              <w:tabs>
                <w:tab w:val="right" w:pos="4576"/>
              </w:tabs>
              <w:jc w:val="both"/>
              <w:rPr>
                <w:rFonts w:asciiTheme="minorHAnsi" w:hAnsiTheme="minorHAnsi" w:cstheme="minorHAnsi"/>
                <w:spacing w:val="-4"/>
                <w:w w:val="105"/>
              </w:rPr>
            </w:pPr>
          </w:p>
        </w:tc>
      </w:tr>
      <w:tr w:rsidR="00EC092E" w:rsidRPr="00BF22FB" w14:paraId="719CA046" w14:textId="77777777" w:rsidTr="00D43C95">
        <w:trPr>
          <w:trHeight w:val="287"/>
        </w:trPr>
        <w:tc>
          <w:tcPr>
            <w:tcW w:w="1734" w:type="dxa"/>
          </w:tcPr>
          <w:p w14:paraId="719CA044"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5" w14:textId="77777777" w:rsidR="00EC092E" w:rsidRPr="00BF22FB" w:rsidRDefault="00EC092E" w:rsidP="00DB0DA6">
            <w:pPr>
              <w:tabs>
                <w:tab w:val="right" w:pos="4576"/>
              </w:tabs>
              <w:jc w:val="both"/>
              <w:rPr>
                <w:rFonts w:asciiTheme="minorHAnsi" w:hAnsiTheme="minorHAnsi" w:cstheme="minorHAnsi"/>
                <w:spacing w:val="-4"/>
                <w:w w:val="105"/>
              </w:rPr>
            </w:pPr>
          </w:p>
        </w:tc>
      </w:tr>
      <w:tr w:rsidR="00EC092E" w:rsidRPr="00BF22FB" w14:paraId="719CA049" w14:textId="77777777" w:rsidTr="00D43C95">
        <w:trPr>
          <w:trHeight w:val="302"/>
        </w:trPr>
        <w:tc>
          <w:tcPr>
            <w:tcW w:w="1734" w:type="dxa"/>
          </w:tcPr>
          <w:p w14:paraId="719CA047"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8"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4C" w14:textId="77777777" w:rsidTr="00D43C95">
        <w:trPr>
          <w:trHeight w:val="287"/>
        </w:trPr>
        <w:tc>
          <w:tcPr>
            <w:tcW w:w="1734" w:type="dxa"/>
          </w:tcPr>
          <w:p w14:paraId="719CA04A"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B"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4F" w14:textId="77777777" w:rsidTr="00D43C95">
        <w:trPr>
          <w:trHeight w:val="302"/>
        </w:trPr>
        <w:tc>
          <w:tcPr>
            <w:tcW w:w="1734" w:type="dxa"/>
          </w:tcPr>
          <w:p w14:paraId="719CA04D"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E"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2" w14:textId="77777777" w:rsidTr="00D43C95">
        <w:trPr>
          <w:trHeight w:val="287"/>
        </w:trPr>
        <w:tc>
          <w:tcPr>
            <w:tcW w:w="1734" w:type="dxa"/>
          </w:tcPr>
          <w:p w14:paraId="719CA050"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1"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5" w14:textId="77777777" w:rsidTr="00D43C95">
        <w:trPr>
          <w:trHeight w:val="302"/>
        </w:trPr>
        <w:tc>
          <w:tcPr>
            <w:tcW w:w="1734" w:type="dxa"/>
          </w:tcPr>
          <w:p w14:paraId="719CA053"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4"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8" w14:textId="77777777" w:rsidTr="00D43C95">
        <w:trPr>
          <w:trHeight w:val="287"/>
        </w:trPr>
        <w:tc>
          <w:tcPr>
            <w:tcW w:w="1734" w:type="dxa"/>
          </w:tcPr>
          <w:p w14:paraId="719CA056"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7"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B" w14:textId="77777777" w:rsidTr="00D43C95">
        <w:trPr>
          <w:trHeight w:val="302"/>
        </w:trPr>
        <w:tc>
          <w:tcPr>
            <w:tcW w:w="1734" w:type="dxa"/>
          </w:tcPr>
          <w:p w14:paraId="719CA059"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A"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E" w14:textId="77777777" w:rsidTr="00D43C95">
        <w:trPr>
          <w:trHeight w:val="287"/>
        </w:trPr>
        <w:tc>
          <w:tcPr>
            <w:tcW w:w="1734" w:type="dxa"/>
          </w:tcPr>
          <w:p w14:paraId="719CA05C"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D"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1" w14:textId="77777777" w:rsidTr="00D43C95">
        <w:trPr>
          <w:trHeight w:val="302"/>
        </w:trPr>
        <w:tc>
          <w:tcPr>
            <w:tcW w:w="1734" w:type="dxa"/>
          </w:tcPr>
          <w:p w14:paraId="719CA05F"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0"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4" w14:textId="77777777" w:rsidTr="00D43C95">
        <w:trPr>
          <w:trHeight w:val="287"/>
        </w:trPr>
        <w:tc>
          <w:tcPr>
            <w:tcW w:w="1734" w:type="dxa"/>
          </w:tcPr>
          <w:p w14:paraId="719CA062"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3"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7" w14:textId="77777777" w:rsidTr="00D43C95">
        <w:trPr>
          <w:trHeight w:val="302"/>
        </w:trPr>
        <w:tc>
          <w:tcPr>
            <w:tcW w:w="1734" w:type="dxa"/>
          </w:tcPr>
          <w:p w14:paraId="719CA065"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6"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A" w14:textId="77777777" w:rsidTr="00D43C95">
        <w:trPr>
          <w:trHeight w:val="302"/>
        </w:trPr>
        <w:tc>
          <w:tcPr>
            <w:tcW w:w="1734" w:type="dxa"/>
          </w:tcPr>
          <w:p w14:paraId="719CA068"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9"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D" w14:textId="77777777" w:rsidTr="00D43C95">
        <w:trPr>
          <w:trHeight w:val="287"/>
        </w:trPr>
        <w:tc>
          <w:tcPr>
            <w:tcW w:w="1734" w:type="dxa"/>
          </w:tcPr>
          <w:p w14:paraId="719CA06B"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C"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0" w14:textId="77777777" w:rsidTr="00D43C95">
        <w:trPr>
          <w:trHeight w:val="302"/>
        </w:trPr>
        <w:tc>
          <w:tcPr>
            <w:tcW w:w="1734" w:type="dxa"/>
          </w:tcPr>
          <w:p w14:paraId="719CA06E"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F"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3" w14:textId="77777777" w:rsidTr="00D43C95">
        <w:trPr>
          <w:trHeight w:val="287"/>
        </w:trPr>
        <w:tc>
          <w:tcPr>
            <w:tcW w:w="1734" w:type="dxa"/>
          </w:tcPr>
          <w:p w14:paraId="719CA071"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72"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6" w14:textId="77777777" w:rsidTr="00D43C95">
        <w:trPr>
          <w:trHeight w:val="302"/>
        </w:trPr>
        <w:tc>
          <w:tcPr>
            <w:tcW w:w="1734" w:type="dxa"/>
          </w:tcPr>
          <w:p w14:paraId="719CA074"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75" w14:textId="77777777" w:rsidR="00EC092E" w:rsidRPr="00BF22FB" w:rsidRDefault="00EC092E" w:rsidP="00DB0DA6">
            <w:pPr>
              <w:tabs>
                <w:tab w:val="right" w:pos="5958"/>
              </w:tabs>
              <w:jc w:val="both"/>
              <w:rPr>
                <w:rFonts w:asciiTheme="minorHAnsi" w:hAnsiTheme="minorHAnsi" w:cstheme="minorHAnsi"/>
                <w:spacing w:val="-10"/>
                <w:w w:val="105"/>
              </w:rPr>
            </w:pPr>
          </w:p>
        </w:tc>
      </w:tr>
    </w:tbl>
    <w:p w14:paraId="512D34EC" w14:textId="77777777" w:rsidR="009F417B" w:rsidRPr="00BF22FB" w:rsidRDefault="009F417B" w:rsidP="00EC40DE">
      <w:pPr>
        <w:pStyle w:val="Heading1"/>
        <w:rPr>
          <w:rFonts w:asciiTheme="minorHAnsi" w:hAnsiTheme="minorHAnsi" w:cstheme="minorHAnsi"/>
        </w:rPr>
      </w:pPr>
      <w:bookmarkStart w:id="7" w:name="_Toc317846082"/>
      <w:bookmarkStart w:id="8" w:name="_Toc288054302"/>
    </w:p>
    <w:p w14:paraId="68C303EE" w14:textId="77777777" w:rsidR="009F417B" w:rsidRPr="00BF22FB" w:rsidRDefault="009F417B" w:rsidP="009F417B">
      <w:pPr>
        <w:rPr>
          <w:rFonts w:asciiTheme="minorHAnsi" w:hAnsiTheme="minorHAnsi" w:cstheme="minorHAnsi"/>
          <w:lang w:eastAsia="en-US"/>
        </w:rPr>
      </w:pPr>
    </w:p>
    <w:p w14:paraId="1C7AC2B7" w14:textId="77777777" w:rsidR="009F417B" w:rsidRPr="00BF22FB" w:rsidRDefault="009F417B" w:rsidP="009F417B">
      <w:pPr>
        <w:rPr>
          <w:rFonts w:asciiTheme="minorHAnsi" w:hAnsiTheme="minorHAnsi" w:cstheme="minorHAnsi"/>
          <w:lang w:eastAsia="en-US"/>
        </w:rPr>
      </w:pPr>
    </w:p>
    <w:p w14:paraId="2C8CA69F" w14:textId="77777777" w:rsidR="009F417B" w:rsidRPr="00BF22FB" w:rsidRDefault="009F417B" w:rsidP="009F417B">
      <w:pPr>
        <w:rPr>
          <w:rFonts w:asciiTheme="minorHAnsi" w:hAnsiTheme="minorHAnsi" w:cstheme="minorHAnsi"/>
          <w:lang w:eastAsia="en-US"/>
        </w:rPr>
      </w:pPr>
    </w:p>
    <w:p w14:paraId="2AE0E7D2" w14:textId="77777777" w:rsidR="009F417B" w:rsidRPr="00BF22FB" w:rsidRDefault="009F417B" w:rsidP="009F417B">
      <w:pPr>
        <w:rPr>
          <w:rFonts w:asciiTheme="minorHAnsi" w:hAnsiTheme="minorHAnsi" w:cstheme="minorHAnsi"/>
          <w:lang w:eastAsia="en-US"/>
        </w:rPr>
      </w:pPr>
    </w:p>
    <w:p w14:paraId="112A36C3" w14:textId="77777777" w:rsidR="009F417B" w:rsidRPr="00BF22FB" w:rsidRDefault="009F417B" w:rsidP="009F417B">
      <w:pPr>
        <w:rPr>
          <w:rFonts w:asciiTheme="minorHAnsi" w:hAnsiTheme="minorHAnsi" w:cstheme="minorHAnsi"/>
          <w:lang w:eastAsia="en-US"/>
        </w:rPr>
      </w:pPr>
    </w:p>
    <w:p w14:paraId="6162A77F" w14:textId="77777777" w:rsidR="00BF22FB" w:rsidRDefault="00BF22FB">
      <w:pPr>
        <w:rPr>
          <w:rFonts w:asciiTheme="minorHAnsi" w:eastAsia="Times New Roman" w:hAnsiTheme="minorHAnsi" w:cstheme="minorHAnsi"/>
          <w:b/>
          <w:bCs/>
          <w:kern w:val="32"/>
          <w:sz w:val="32"/>
          <w:szCs w:val="32"/>
          <w:lang w:eastAsia="en-US"/>
        </w:rPr>
      </w:pPr>
      <w:bookmarkStart w:id="9" w:name="_Toc322516823"/>
      <w:r>
        <w:rPr>
          <w:rFonts w:asciiTheme="minorHAnsi" w:hAnsiTheme="minorHAnsi" w:cstheme="minorHAnsi"/>
        </w:rPr>
        <w:br w:type="page"/>
      </w:r>
    </w:p>
    <w:p w14:paraId="57260155" w14:textId="47C811E0" w:rsidR="00B00B7A" w:rsidRPr="00BF22FB" w:rsidRDefault="00B00B7A" w:rsidP="00EC40DE">
      <w:pPr>
        <w:pStyle w:val="Heading1"/>
        <w:rPr>
          <w:rFonts w:asciiTheme="minorHAnsi" w:hAnsiTheme="minorHAnsi" w:cstheme="minorHAnsi"/>
        </w:rPr>
      </w:pPr>
      <w:bookmarkStart w:id="10" w:name="_Toc324166887"/>
      <w:r w:rsidRPr="00BF22FB">
        <w:rPr>
          <w:rFonts w:asciiTheme="minorHAnsi" w:hAnsiTheme="minorHAnsi" w:cstheme="minorHAnsi"/>
        </w:rPr>
        <w:t>Executive Summary</w:t>
      </w:r>
      <w:bookmarkEnd w:id="7"/>
      <w:bookmarkEnd w:id="9"/>
      <w:bookmarkEnd w:id="10"/>
    </w:p>
    <w:p w14:paraId="680E04E0" w14:textId="710FF61F" w:rsidR="00B00B7A" w:rsidRDefault="0022084D" w:rsidP="000E088B">
      <w:pPr>
        <w:pStyle w:val="TOC1"/>
        <w:tabs>
          <w:tab w:val="right" w:leader="dot" w:pos="9350"/>
        </w:tabs>
        <w:rPr>
          <w:rFonts w:asciiTheme="minorHAnsi" w:hAnsiTheme="minorHAnsi" w:cstheme="minorHAnsi"/>
          <w:noProof/>
        </w:rPr>
      </w:pPr>
      <w:r w:rsidRPr="00BF22FB">
        <w:rPr>
          <w:rFonts w:asciiTheme="minorHAnsi" w:hAnsiTheme="minorHAnsi" w:cstheme="minorHAnsi"/>
        </w:rPr>
        <w:t xml:space="preserve">This section should </w:t>
      </w:r>
      <w:r w:rsidR="000D4704" w:rsidRPr="00BF22FB">
        <w:rPr>
          <w:rFonts w:asciiTheme="minorHAnsi" w:hAnsiTheme="minorHAnsi" w:cstheme="minorHAnsi"/>
        </w:rPr>
        <w:t xml:space="preserve">provide an overview </w:t>
      </w:r>
      <w:r w:rsidR="000E088B" w:rsidRPr="00BF22FB">
        <w:rPr>
          <w:rFonts w:asciiTheme="minorHAnsi" w:hAnsiTheme="minorHAnsi" w:cstheme="minorHAnsi"/>
        </w:rPr>
        <w:t xml:space="preserve">of </w:t>
      </w:r>
      <w:r w:rsidRPr="00BF22FB">
        <w:rPr>
          <w:rFonts w:asciiTheme="minorHAnsi" w:hAnsiTheme="minorHAnsi" w:cstheme="minorHAnsi"/>
        </w:rPr>
        <w:t xml:space="preserve">the activities that will </w:t>
      </w:r>
      <w:r w:rsidR="000D4704" w:rsidRPr="00BF22FB">
        <w:rPr>
          <w:rFonts w:asciiTheme="minorHAnsi" w:hAnsiTheme="minorHAnsi" w:cstheme="minorHAnsi"/>
        </w:rPr>
        <w:t xml:space="preserve">be </w:t>
      </w:r>
      <w:r w:rsidR="00F02904" w:rsidRPr="00BF22FB">
        <w:rPr>
          <w:rFonts w:asciiTheme="minorHAnsi" w:hAnsiTheme="minorHAnsi" w:cstheme="minorHAnsi"/>
        </w:rPr>
        <w:t xml:space="preserve">undertaken in </w:t>
      </w:r>
      <w:r w:rsidR="000D4704" w:rsidRPr="00BF22FB">
        <w:rPr>
          <w:rFonts w:asciiTheme="minorHAnsi" w:hAnsiTheme="minorHAnsi" w:cstheme="minorHAnsi"/>
        </w:rPr>
        <w:t xml:space="preserve"> the coming year </w:t>
      </w:r>
      <w:r w:rsidRPr="00BF22FB">
        <w:rPr>
          <w:rFonts w:asciiTheme="minorHAnsi" w:hAnsiTheme="minorHAnsi" w:cstheme="minorHAnsi"/>
        </w:rPr>
        <w:t xml:space="preserve">organized </w:t>
      </w:r>
      <w:r w:rsidR="00F02904" w:rsidRPr="00BF22FB">
        <w:rPr>
          <w:rFonts w:asciiTheme="minorHAnsi" w:hAnsiTheme="minorHAnsi" w:cstheme="minorHAnsi"/>
        </w:rPr>
        <w:t xml:space="preserve">according </w:t>
      </w:r>
      <w:r w:rsidRPr="00BF22FB">
        <w:rPr>
          <w:rFonts w:asciiTheme="minorHAnsi" w:hAnsiTheme="minorHAnsi" w:cstheme="minorHAnsi"/>
        </w:rPr>
        <w:t>to the work plan</w:t>
      </w:r>
      <w:r w:rsidR="000D4704" w:rsidRPr="00BF22FB">
        <w:rPr>
          <w:rFonts w:asciiTheme="minorHAnsi" w:hAnsiTheme="minorHAnsi" w:cstheme="minorHAnsi"/>
        </w:rPr>
        <w:t xml:space="preserve">. Include a </w:t>
      </w:r>
      <w:r w:rsidRPr="00BF22FB">
        <w:rPr>
          <w:rFonts w:asciiTheme="minorHAnsi" w:hAnsiTheme="minorHAnsi" w:cstheme="minorHAnsi"/>
        </w:rPr>
        <w:t>brief description for</w:t>
      </w:r>
      <w:r w:rsidR="000D4704" w:rsidRPr="00BF22FB">
        <w:rPr>
          <w:rFonts w:asciiTheme="minorHAnsi" w:hAnsiTheme="minorHAnsi" w:cstheme="minorHAnsi"/>
        </w:rPr>
        <w:t xml:space="preserve"> each</w:t>
      </w:r>
      <w:r w:rsidRPr="00BF22FB">
        <w:rPr>
          <w:rFonts w:asciiTheme="minorHAnsi" w:hAnsiTheme="minorHAnsi" w:cstheme="minorHAnsi"/>
        </w:rPr>
        <w:t xml:space="preserve"> </w:t>
      </w:r>
      <w:r w:rsidR="000D4704" w:rsidRPr="00BF22FB">
        <w:rPr>
          <w:rFonts w:asciiTheme="minorHAnsi" w:hAnsiTheme="minorHAnsi" w:cstheme="minorHAnsi"/>
        </w:rPr>
        <w:t>main activity</w:t>
      </w:r>
      <w:r w:rsidRPr="00BF22FB">
        <w:rPr>
          <w:rFonts w:asciiTheme="minorHAnsi" w:hAnsiTheme="minorHAnsi" w:cstheme="minorHAnsi"/>
        </w:rPr>
        <w:t xml:space="preserve"> </w:t>
      </w:r>
      <w:r w:rsidR="00F36549" w:rsidRPr="00BF22FB">
        <w:rPr>
          <w:rFonts w:asciiTheme="minorHAnsi" w:hAnsiTheme="minorHAnsi" w:cstheme="minorHAnsi"/>
        </w:rPr>
        <w:t>(</w:t>
      </w:r>
      <w:r w:rsidR="00F02904" w:rsidRPr="00BF22FB">
        <w:rPr>
          <w:rFonts w:asciiTheme="minorHAnsi" w:hAnsiTheme="minorHAnsi" w:cstheme="minorHAnsi"/>
        </w:rPr>
        <w:t xml:space="preserve">e.g. </w:t>
      </w:r>
      <w:r w:rsidR="00F36549" w:rsidRPr="00BF22FB">
        <w:rPr>
          <w:rFonts w:asciiTheme="minorHAnsi" w:hAnsiTheme="minorHAnsi" w:cstheme="minorHAnsi"/>
        </w:rPr>
        <w:t>s</w:t>
      </w:r>
      <w:r w:rsidRPr="00BF22FB">
        <w:rPr>
          <w:rFonts w:asciiTheme="minorHAnsi" w:hAnsiTheme="minorHAnsi" w:cstheme="minorHAnsi"/>
        </w:rPr>
        <w:t>upport NTDCP Planning Process</w:t>
      </w:r>
      <w:r w:rsidR="00F36549" w:rsidRPr="00BF22FB">
        <w:rPr>
          <w:rFonts w:asciiTheme="minorHAnsi" w:hAnsiTheme="minorHAnsi" w:cstheme="minorHAnsi"/>
        </w:rPr>
        <w:t>,</w:t>
      </w:r>
      <w:r w:rsidR="00F36549" w:rsidRPr="00BF22FB">
        <w:rPr>
          <w:rFonts w:asciiTheme="minorHAnsi" w:hAnsiTheme="minorHAnsi" w:cstheme="minorHAnsi"/>
          <w:noProof/>
        </w:rPr>
        <w:t xml:space="preserve"> mapping, MDA, Training, Supervision, Monitoring and Evaluation,</w:t>
      </w:r>
      <w:r w:rsidR="00F02904" w:rsidRPr="00BF22FB">
        <w:rPr>
          <w:rFonts w:asciiTheme="minorHAnsi" w:hAnsiTheme="minorHAnsi" w:cstheme="minorHAnsi"/>
          <w:noProof/>
        </w:rPr>
        <w:t xml:space="preserve"> supply chain planning</w:t>
      </w:r>
      <w:r w:rsidR="00F36549" w:rsidRPr="00BF22FB">
        <w:rPr>
          <w:rFonts w:asciiTheme="minorHAnsi" w:hAnsiTheme="minorHAnsi" w:cstheme="minorHAnsi"/>
          <w:noProof/>
        </w:rPr>
        <w:t xml:space="preserve"> transition to post-M</w:t>
      </w:r>
      <w:r w:rsidR="00215CB6" w:rsidRPr="00BF22FB">
        <w:rPr>
          <w:rFonts w:asciiTheme="minorHAnsi" w:hAnsiTheme="minorHAnsi" w:cstheme="minorHAnsi"/>
          <w:noProof/>
        </w:rPr>
        <w:t>D</w:t>
      </w:r>
      <w:r w:rsidR="00F36549" w:rsidRPr="00BF22FB">
        <w:rPr>
          <w:rFonts w:asciiTheme="minorHAnsi" w:hAnsiTheme="minorHAnsi" w:cstheme="minorHAnsi"/>
          <w:noProof/>
        </w:rPr>
        <w:t>A strategy)</w:t>
      </w:r>
      <w:r w:rsidR="000D4704" w:rsidRPr="00BF22FB">
        <w:rPr>
          <w:rFonts w:asciiTheme="minorHAnsi" w:hAnsiTheme="minorHAnsi" w:cstheme="minorHAnsi"/>
          <w:noProof/>
        </w:rPr>
        <w:t>.</w:t>
      </w:r>
      <w:r w:rsidR="000E088B" w:rsidRPr="00BF22FB">
        <w:rPr>
          <w:rFonts w:asciiTheme="minorHAnsi" w:hAnsiTheme="minorHAnsi" w:cstheme="minorHAnsi"/>
          <w:noProof/>
        </w:rPr>
        <w:t xml:space="preserve">  This section should not be longer than two pages.</w:t>
      </w:r>
    </w:p>
    <w:p w14:paraId="6D43D91E" w14:textId="77777777" w:rsidR="00BF22FB" w:rsidRDefault="00BF22FB" w:rsidP="00BF22FB">
      <w:pPr>
        <w:rPr>
          <w:lang w:eastAsia="en-US"/>
        </w:rPr>
      </w:pPr>
    </w:p>
    <w:p w14:paraId="5EED55F9" w14:textId="77777777" w:rsidR="00BF22FB" w:rsidRDefault="00BF22FB" w:rsidP="00BF22FB">
      <w:pPr>
        <w:rPr>
          <w:lang w:eastAsia="en-US"/>
        </w:rPr>
      </w:pPr>
    </w:p>
    <w:p w14:paraId="520817E2" w14:textId="77777777" w:rsidR="00BF22FB" w:rsidRPr="00BF22FB" w:rsidRDefault="00BF22FB" w:rsidP="00BF22FB">
      <w:pPr>
        <w:rPr>
          <w:lang w:eastAsia="en-US"/>
        </w:rPr>
      </w:pPr>
    </w:p>
    <w:p w14:paraId="71135CBB" w14:textId="77777777" w:rsidR="00FA4FED" w:rsidRDefault="00FA4FED">
      <w:pPr>
        <w:rPr>
          <w:rFonts w:asciiTheme="minorHAnsi" w:eastAsia="Times New Roman" w:hAnsiTheme="minorHAnsi" w:cstheme="minorHAnsi"/>
          <w:b/>
          <w:bCs/>
          <w:kern w:val="32"/>
          <w:sz w:val="32"/>
          <w:szCs w:val="32"/>
          <w:lang w:eastAsia="en-US"/>
        </w:rPr>
      </w:pPr>
      <w:bookmarkStart w:id="11" w:name="_Toc317846083"/>
      <w:bookmarkStart w:id="12" w:name="_Toc322516824"/>
      <w:r>
        <w:rPr>
          <w:rFonts w:asciiTheme="minorHAnsi" w:hAnsiTheme="minorHAnsi" w:cstheme="minorHAnsi"/>
        </w:rPr>
        <w:br w:type="page"/>
      </w:r>
    </w:p>
    <w:p w14:paraId="68FC794D" w14:textId="03EB3315" w:rsidR="00B00B7A" w:rsidRPr="00BF22FB" w:rsidRDefault="00B00B7A" w:rsidP="00EC40DE">
      <w:pPr>
        <w:pStyle w:val="Heading1"/>
        <w:rPr>
          <w:rFonts w:asciiTheme="minorHAnsi" w:hAnsiTheme="minorHAnsi" w:cstheme="minorHAnsi"/>
        </w:rPr>
      </w:pPr>
      <w:bookmarkStart w:id="13" w:name="_Toc324166888"/>
      <w:r w:rsidRPr="00BF22FB">
        <w:rPr>
          <w:rFonts w:asciiTheme="minorHAnsi" w:hAnsiTheme="minorHAnsi" w:cstheme="minorHAnsi"/>
        </w:rPr>
        <w:t>Background</w:t>
      </w:r>
      <w:bookmarkEnd w:id="11"/>
      <w:bookmarkEnd w:id="12"/>
      <w:bookmarkEnd w:id="13"/>
    </w:p>
    <w:p w14:paraId="6AB7E059" w14:textId="0C61FF1F" w:rsidR="009F417B" w:rsidRPr="00BF22FB" w:rsidRDefault="000E088B" w:rsidP="00B00B7A">
      <w:pPr>
        <w:rPr>
          <w:rFonts w:asciiTheme="minorHAnsi" w:hAnsiTheme="minorHAnsi" w:cstheme="minorHAnsi"/>
          <w:lang w:eastAsia="en-US"/>
        </w:rPr>
      </w:pPr>
      <w:r w:rsidRPr="00BF22FB">
        <w:rPr>
          <w:rFonts w:asciiTheme="minorHAnsi" w:hAnsiTheme="minorHAnsi" w:cstheme="minorHAnsi"/>
          <w:lang w:eastAsia="en-US"/>
        </w:rPr>
        <w:t>Briefly d</w:t>
      </w:r>
      <w:r w:rsidR="00EB1455" w:rsidRPr="00BF22FB">
        <w:rPr>
          <w:rFonts w:asciiTheme="minorHAnsi" w:hAnsiTheme="minorHAnsi" w:cstheme="minorHAnsi"/>
          <w:lang w:eastAsia="en-US"/>
        </w:rPr>
        <w:t xml:space="preserve">escribe </w:t>
      </w:r>
      <w:r w:rsidR="00F36549" w:rsidRPr="00BF22FB">
        <w:rPr>
          <w:rFonts w:asciiTheme="minorHAnsi" w:hAnsiTheme="minorHAnsi" w:cstheme="minorHAnsi"/>
          <w:lang w:eastAsia="en-US"/>
        </w:rPr>
        <w:t xml:space="preserve">the </w:t>
      </w:r>
      <w:r w:rsidRPr="00BF22FB">
        <w:rPr>
          <w:rFonts w:asciiTheme="minorHAnsi" w:hAnsiTheme="minorHAnsi" w:cstheme="minorHAnsi"/>
          <w:lang w:eastAsia="en-US"/>
        </w:rPr>
        <w:t>current status</w:t>
      </w:r>
      <w:r w:rsidR="00F36549" w:rsidRPr="00BF22FB">
        <w:rPr>
          <w:rFonts w:asciiTheme="minorHAnsi" w:hAnsiTheme="minorHAnsi" w:cstheme="minorHAnsi"/>
          <w:lang w:eastAsia="en-US"/>
        </w:rPr>
        <w:t xml:space="preserve"> of the National NTD program, other </w:t>
      </w:r>
      <w:proofErr w:type="gramStart"/>
      <w:r w:rsidR="00F36549" w:rsidRPr="00BF22FB">
        <w:rPr>
          <w:rFonts w:asciiTheme="minorHAnsi" w:hAnsiTheme="minorHAnsi" w:cstheme="minorHAnsi"/>
          <w:lang w:eastAsia="en-US"/>
        </w:rPr>
        <w:t>partners</w:t>
      </w:r>
      <w:proofErr w:type="gramEnd"/>
      <w:r w:rsidR="00F36549" w:rsidRPr="00BF22FB">
        <w:rPr>
          <w:rFonts w:asciiTheme="minorHAnsi" w:hAnsiTheme="minorHAnsi" w:cstheme="minorHAnsi"/>
          <w:lang w:eastAsia="en-US"/>
        </w:rPr>
        <w:t xml:space="preserve"> involved</w:t>
      </w:r>
      <w:r w:rsidR="00EB1455" w:rsidRPr="00BF22FB">
        <w:rPr>
          <w:rFonts w:asciiTheme="minorHAnsi" w:hAnsiTheme="minorHAnsi" w:cstheme="minorHAnsi"/>
          <w:lang w:eastAsia="en-US"/>
        </w:rPr>
        <w:t xml:space="preserve">, </w:t>
      </w:r>
      <w:r w:rsidR="00EB1455" w:rsidRPr="00BF22FB">
        <w:rPr>
          <w:rFonts w:asciiTheme="minorHAnsi" w:hAnsiTheme="minorHAnsi" w:cstheme="minorHAnsi"/>
        </w:rPr>
        <w:t>prior year’s activities and the key results</w:t>
      </w:r>
      <w:r w:rsidR="00EB1455" w:rsidRPr="00BF22FB">
        <w:rPr>
          <w:rFonts w:asciiTheme="minorHAnsi" w:hAnsiTheme="minorHAnsi" w:cstheme="minorHAnsi"/>
          <w:lang w:eastAsia="en-US"/>
        </w:rPr>
        <w:t xml:space="preserve">. Update the table below. </w:t>
      </w:r>
    </w:p>
    <w:p w14:paraId="747F356A" w14:textId="77777777" w:rsidR="00BF22FB" w:rsidRPr="00BF22FB" w:rsidRDefault="00BF22FB" w:rsidP="00BF22FB">
      <w:pPr>
        <w:jc w:val="center"/>
        <w:rPr>
          <w:rFonts w:asciiTheme="minorHAnsi" w:hAnsiTheme="minorHAnsi" w:cstheme="minorHAnsi"/>
          <w:lang w:eastAsia="en-US"/>
        </w:rPr>
      </w:pPr>
      <w:r w:rsidRPr="00BF22FB">
        <w:rPr>
          <w:rFonts w:asciiTheme="minorHAnsi" w:hAnsiTheme="minorHAnsi" w:cstheme="minorHAnsi"/>
          <w:sz w:val="22"/>
          <w:szCs w:val="22"/>
          <w:lang w:eastAsia="en-US"/>
        </w:rPr>
        <w:t>T</w:t>
      </w:r>
      <w:r w:rsidRPr="00BF22FB">
        <w:rPr>
          <w:rFonts w:asciiTheme="minorHAnsi" w:hAnsiTheme="minorHAnsi" w:cstheme="minorHAnsi"/>
          <w:lang w:eastAsia="en-US"/>
        </w:rPr>
        <w:t xml:space="preserve">able 1: NTD program in </w:t>
      </w:r>
      <w:r w:rsidRPr="00BF22FB">
        <w:rPr>
          <w:rFonts w:asciiTheme="minorHAnsi" w:hAnsiTheme="minorHAnsi" w:cstheme="minorHAnsi"/>
          <w:i/>
          <w:lang w:eastAsia="en-US"/>
        </w:rPr>
        <w:t>Country Name</w:t>
      </w:r>
    </w:p>
    <w:p w14:paraId="06E4FB11" w14:textId="77777777" w:rsidR="009F417B" w:rsidRPr="00BF22FB" w:rsidRDefault="009F417B" w:rsidP="00B00B7A">
      <w:pPr>
        <w:rPr>
          <w:rFonts w:asciiTheme="minorHAnsi" w:hAnsiTheme="minorHAnsi" w:cstheme="minorHAnsi"/>
          <w:sz w:val="22"/>
          <w:szCs w:val="22"/>
          <w:lang w:eastAsia="en-US"/>
        </w:rPr>
      </w:pPr>
    </w:p>
    <w:p w14:paraId="24295506" w14:textId="045734C9" w:rsidR="00F36549" w:rsidRPr="00BF22FB" w:rsidRDefault="00F36549" w:rsidP="00B00B7A">
      <w:pPr>
        <w:rPr>
          <w:rFonts w:asciiTheme="minorHAnsi" w:hAnsiTheme="minorHAnsi" w:cstheme="minorHAnsi"/>
          <w:lang w:eastAsia="en-US"/>
        </w:rPr>
      </w:pPr>
    </w:p>
    <w:tbl>
      <w:tblPr>
        <w:tblpPr w:leftFromText="180" w:rightFromText="180" w:vertAnchor="page" w:horzAnchor="margin" w:tblpXSpec="center" w:tblpY="3511"/>
        <w:tblW w:w="8544" w:type="dxa"/>
        <w:tblLayout w:type="fixed"/>
        <w:tblCellMar>
          <w:left w:w="0" w:type="dxa"/>
          <w:right w:w="0" w:type="dxa"/>
        </w:tblCellMar>
        <w:tblLook w:val="04A0" w:firstRow="1" w:lastRow="0" w:firstColumn="1" w:lastColumn="0" w:noHBand="0" w:noVBand="1"/>
      </w:tblPr>
      <w:tblGrid>
        <w:gridCol w:w="1684"/>
        <w:gridCol w:w="1090"/>
        <w:gridCol w:w="1000"/>
        <w:gridCol w:w="90"/>
        <w:gridCol w:w="1080"/>
        <w:gridCol w:w="990"/>
        <w:gridCol w:w="720"/>
        <w:gridCol w:w="990"/>
        <w:gridCol w:w="900"/>
      </w:tblGrid>
      <w:tr w:rsidR="001A27F5" w:rsidRPr="00BF22FB" w14:paraId="29F8E5D3" w14:textId="77777777" w:rsidTr="001A27F5">
        <w:trPr>
          <w:trHeight w:val="1073"/>
        </w:trPr>
        <w:tc>
          <w:tcPr>
            <w:tcW w:w="168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6717086" w14:textId="77777777" w:rsidR="001A27F5" w:rsidRPr="00BF22FB" w:rsidRDefault="001A27F5" w:rsidP="009F417B">
            <w:pPr>
              <w:rPr>
                <w:rFonts w:asciiTheme="minorHAnsi" w:eastAsiaTheme="minorHAnsi" w:hAnsiTheme="minorHAnsi" w:cstheme="minorHAnsi"/>
                <w:sz w:val="22"/>
                <w:szCs w:val="22"/>
              </w:rPr>
            </w:pPr>
            <w:bookmarkStart w:id="14" w:name="_Toc317846084"/>
            <w:r w:rsidRPr="00BF22FB">
              <w:rPr>
                <w:rFonts w:asciiTheme="minorHAnsi" w:hAnsiTheme="minorHAnsi" w:cstheme="minorHAnsi"/>
                <w:sz w:val="22"/>
                <w:szCs w:val="22"/>
              </w:rPr>
              <w:t>Disease</w:t>
            </w:r>
          </w:p>
        </w:tc>
        <w:tc>
          <w:tcPr>
            <w:tcW w:w="1090" w:type="dxa"/>
            <w:vMerge w:val="restart"/>
            <w:tcBorders>
              <w:top w:val="single" w:sz="8" w:space="0" w:color="auto"/>
              <w:left w:val="nil"/>
              <w:right w:val="single" w:sz="8" w:space="0" w:color="auto"/>
            </w:tcBorders>
            <w:tcMar>
              <w:top w:w="0" w:type="dxa"/>
              <w:left w:w="108" w:type="dxa"/>
              <w:bottom w:w="0" w:type="dxa"/>
              <w:right w:w="108" w:type="dxa"/>
            </w:tcMar>
            <w:hideMark/>
          </w:tcPr>
          <w:p w14:paraId="48F6887D" w14:textId="5E4400FB"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endemic districts (at baseline)</w:t>
            </w:r>
          </w:p>
        </w:tc>
        <w:tc>
          <w:tcPr>
            <w:tcW w:w="1000" w:type="dxa"/>
            <w:tcBorders>
              <w:top w:val="single" w:sz="8" w:space="0" w:color="auto"/>
              <w:left w:val="nil"/>
              <w:right w:val="nil"/>
            </w:tcBorders>
          </w:tcPr>
          <w:p w14:paraId="1E21EC6B" w14:textId="597DF011" w:rsidR="001A27F5" w:rsidRPr="00BF22FB" w:rsidRDefault="001A27F5" w:rsidP="001A27F5">
            <w:pPr>
              <w:rPr>
                <w:rFonts w:asciiTheme="minorHAnsi" w:hAnsiTheme="minorHAnsi" w:cstheme="minorHAnsi"/>
                <w:sz w:val="22"/>
                <w:szCs w:val="22"/>
              </w:rPr>
            </w:pPr>
            <w:r w:rsidRPr="00BF22FB">
              <w:rPr>
                <w:rFonts w:asciiTheme="minorHAnsi" w:hAnsiTheme="minorHAnsi" w:cstheme="minorHAnsi"/>
                <w:sz w:val="22"/>
                <w:szCs w:val="22"/>
              </w:rPr>
              <w:t>N</w:t>
            </w:r>
            <w:r>
              <w:rPr>
                <w:rFonts w:asciiTheme="minorHAnsi" w:hAnsiTheme="minorHAnsi" w:cstheme="minorHAnsi"/>
                <w:sz w:val="22"/>
                <w:szCs w:val="22"/>
              </w:rPr>
              <w:t>umber of non-endemic districts (current)</w:t>
            </w:r>
          </w:p>
        </w:tc>
        <w:tc>
          <w:tcPr>
            <w:tcW w:w="90" w:type="dxa"/>
            <w:tcBorders>
              <w:top w:val="single" w:sz="8" w:space="0" w:color="auto"/>
              <w:left w:val="nil"/>
              <w:right w:val="single" w:sz="8" w:space="0" w:color="auto"/>
            </w:tcBorders>
          </w:tcPr>
          <w:p w14:paraId="167775F4" w14:textId="77777777" w:rsidR="001A27F5" w:rsidRPr="00BF22FB" w:rsidRDefault="001A27F5" w:rsidP="009F417B">
            <w:pPr>
              <w:rPr>
                <w:rFonts w:asciiTheme="minorHAnsi" w:hAnsiTheme="minorHAnsi" w:cstheme="minorHAnsi"/>
                <w:sz w:val="22"/>
                <w:szCs w:val="22"/>
              </w:rPr>
            </w:pPr>
          </w:p>
        </w:tc>
        <w:tc>
          <w:tcPr>
            <w:tcW w:w="1080" w:type="dxa"/>
            <w:vMerge w:val="restart"/>
            <w:tcBorders>
              <w:top w:val="single" w:sz="8" w:space="0" w:color="auto"/>
              <w:left w:val="nil"/>
              <w:right w:val="single" w:sz="8" w:space="0" w:color="auto"/>
            </w:tcBorders>
            <w:tcMar>
              <w:top w:w="0" w:type="dxa"/>
              <w:left w:w="108" w:type="dxa"/>
              <w:bottom w:w="0" w:type="dxa"/>
              <w:right w:w="108" w:type="dxa"/>
            </w:tcMar>
            <w:hideMark/>
          </w:tcPr>
          <w:p w14:paraId="6BDC9871" w14:textId="34042591"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needing mapping</w:t>
            </w:r>
          </w:p>
        </w:tc>
        <w:tc>
          <w:tcPr>
            <w:tcW w:w="17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12097"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with ongoing MDA</w:t>
            </w:r>
          </w:p>
        </w:tc>
        <w:tc>
          <w:tcPr>
            <w:tcW w:w="990" w:type="dxa"/>
            <w:vMerge w:val="restart"/>
            <w:tcBorders>
              <w:top w:val="single" w:sz="8" w:space="0" w:color="auto"/>
              <w:left w:val="nil"/>
              <w:right w:val="single" w:sz="8" w:space="0" w:color="auto"/>
            </w:tcBorders>
            <w:tcMar>
              <w:top w:w="0" w:type="dxa"/>
              <w:left w:w="108" w:type="dxa"/>
              <w:bottom w:w="0" w:type="dxa"/>
              <w:right w:w="108" w:type="dxa"/>
            </w:tcMar>
            <w:hideMark/>
          </w:tcPr>
          <w:p w14:paraId="59DBE5CB"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needing MDA, but MDA not yet started</w:t>
            </w:r>
          </w:p>
        </w:tc>
        <w:tc>
          <w:tcPr>
            <w:tcW w:w="900" w:type="dxa"/>
            <w:vMerge w:val="restart"/>
            <w:tcBorders>
              <w:top w:val="single" w:sz="8" w:space="0" w:color="auto"/>
              <w:left w:val="nil"/>
              <w:right w:val="single" w:sz="8" w:space="0" w:color="auto"/>
            </w:tcBorders>
          </w:tcPr>
          <w:p w14:paraId="640B8BA3" w14:textId="77777777"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Number of districts where MDAs have been stopped</w:t>
            </w:r>
          </w:p>
        </w:tc>
      </w:tr>
      <w:tr w:rsidR="001A27F5" w:rsidRPr="00BF22FB" w14:paraId="6071F038" w14:textId="77777777" w:rsidTr="001A27F5">
        <w:trPr>
          <w:trHeight w:val="1072"/>
        </w:trPr>
        <w:tc>
          <w:tcPr>
            <w:tcW w:w="168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814363C" w14:textId="77777777" w:rsidR="001A27F5" w:rsidRPr="00BF22FB" w:rsidRDefault="001A27F5" w:rsidP="009F417B">
            <w:pPr>
              <w:rPr>
                <w:rFonts w:asciiTheme="minorHAnsi" w:hAnsiTheme="minorHAnsi" w:cstheme="minorHAnsi"/>
                <w:sz w:val="22"/>
                <w:szCs w:val="22"/>
              </w:rPr>
            </w:pPr>
          </w:p>
        </w:tc>
        <w:tc>
          <w:tcPr>
            <w:tcW w:w="1090" w:type="dxa"/>
            <w:vMerge/>
            <w:tcBorders>
              <w:left w:val="nil"/>
              <w:bottom w:val="single" w:sz="8" w:space="0" w:color="auto"/>
              <w:right w:val="single" w:sz="8" w:space="0" w:color="auto"/>
            </w:tcBorders>
            <w:tcMar>
              <w:top w:w="0" w:type="dxa"/>
              <w:left w:w="108" w:type="dxa"/>
              <w:bottom w:w="0" w:type="dxa"/>
              <w:right w:w="108" w:type="dxa"/>
            </w:tcMar>
          </w:tcPr>
          <w:p w14:paraId="6A7182D2" w14:textId="77777777" w:rsidR="001A27F5" w:rsidRPr="00BF22FB" w:rsidRDefault="001A27F5" w:rsidP="009F417B">
            <w:pPr>
              <w:rPr>
                <w:rFonts w:asciiTheme="minorHAnsi" w:hAnsiTheme="minorHAnsi" w:cstheme="minorHAnsi"/>
                <w:sz w:val="22"/>
                <w:szCs w:val="22"/>
              </w:rPr>
            </w:pPr>
          </w:p>
        </w:tc>
        <w:tc>
          <w:tcPr>
            <w:tcW w:w="1000" w:type="dxa"/>
            <w:tcBorders>
              <w:left w:val="nil"/>
              <w:bottom w:val="single" w:sz="8" w:space="0" w:color="auto"/>
              <w:right w:val="nil"/>
            </w:tcBorders>
          </w:tcPr>
          <w:p w14:paraId="6C158340" w14:textId="77777777" w:rsidR="001A27F5" w:rsidRPr="00BF22FB" w:rsidRDefault="001A27F5" w:rsidP="009F417B">
            <w:pPr>
              <w:rPr>
                <w:rFonts w:asciiTheme="minorHAnsi" w:hAnsiTheme="minorHAnsi" w:cstheme="minorHAnsi"/>
                <w:sz w:val="22"/>
                <w:szCs w:val="22"/>
              </w:rPr>
            </w:pPr>
          </w:p>
        </w:tc>
        <w:tc>
          <w:tcPr>
            <w:tcW w:w="90" w:type="dxa"/>
            <w:tcBorders>
              <w:left w:val="nil"/>
              <w:bottom w:val="single" w:sz="8" w:space="0" w:color="auto"/>
              <w:right w:val="single" w:sz="8" w:space="0" w:color="auto"/>
            </w:tcBorders>
          </w:tcPr>
          <w:p w14:paraId="105916EE" w14:textId="77777777" w:rsidR="001A27F5" w:rsidRPr="00BF22FB" w:rsidRDefault="001A27F5" w:rsidP="009F417B">
            <w:pPr>
              <w:rPr>
                <w:rFonts w:asciiTheme="minorHAnsi" w:hAnsiTheme="minorHAnsi" w:cstheme="minorHAnsi"/>
                <w:sz w:val="22"/>
                <w:szCs w:val="22"/>
              </w:rPr>
            </w:pPr>
          </w:p>
        </w:tc>
        <w:tc>
          <w:tcPr>
            <w:tcW w:w="1080" w:type="dxa"/>
            <w:vMerge/>
            <w:tcBorders>
              <w:left w:val="nil"/>
              <w:bottom w:val="single" w:sz="8" w:space="0" w:color="auto"/>
              <w:right w:val="single" w:sz="8" w:space="0" w:color="auto"/>
            </w:tcBorders>
            <w:tcMar>
              <w:top w:w="0" w:type="dxa"/>
              <w:left w:w="108" w:type="dxa"/>
              <w:bottom w:w="0" w:type="dxa"/>
              <w:right w:w="108" w:type="dxa"/>
            </w:tcMar>
          </w:tcPr>
          <w:p w14:paraId="70C90D9C" w14:textId="7FF4C424" w:rsidR="001A27F5" w:rsidRPr="00BF22FB" w:rsidRDefault="001A27F5" w:rsidP="009F417B">
            <w:pPr>
              <w:rPr>
                <w:rFonts w:asciiTheme="minorHAnsi" w:hAnsiTheme="minorHAnsi" w:cstheme="minorHAnsi"/>
                <w:sz w:val="22"/>
                <w:szCs w:val="22"/>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C5D55B" w14:textId="0071F3B6"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USAID-funded</w:t>
            </w:r>
          </w:p>
        </w:tc>
        <w:tc>
          <w:tcPr>
            <w:tcW w:w="720" w:type="dxa"/>
            <w:tcBorders>
              <w:top w:val="single" w:sz="8" w:space="0" w:color="auto"/>
              <w:left w:val="nil"/>
              <w:bottom w:val="single" w:sz="8" w:space="0" w:color="auto"/>
              <w:right w:val="single" w:sz="8" w:space="0" w:color="auto"/>
            </w:tcBorders>
          </w:tcPr>
          <w:p w14:paraId="6C1C0378" w14:textId="6A5A6BD6"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Others</w:t>
            </w:r>
          </w:p>
        </w:tc>
        <w:tc>
          <w:tcPr>
            <w:tcW w:w="990" w:type="dxa"/>
            <w:vMerge/>
            <w:tcBorders>
              <w:left w:val="nil"/>
              <w:bottom w:val="single" w:sz="8" w:space="0" w:color="auto"/>
              <w:right w:val="single" w:sz="8" w:space="0" w:color="auto"/>
            </w:tcBorders>
            <w:tcMar>
              <w:top w:w="0" w:type="dxa"/>
              <w:left w:w="108" w:type="dxa"/>
              <w:bottom w:w="0" w:type="dxa"/>
              <w:right w:w="108" w:type="dxa"/>
            </w:tcMar>
          </w:tcPr>
          <w:p w14:paraId="09BDFEB8" w14:textId="77777777" w:rsidR="001A27F5" w:rsidRPr="00BF22FB" w:rsidRDefault="001A27F5" w:rsidP="009F417B">
            <w:pPr>
              <w:rPr>
                <w:rFonts w:asciiTheme="minorHAnsi" w:hAnsiTheme="minorHAnsi" w:cstheme="minorHAnsi"/>
                <w:sz w:val="22"/>
                <w:szCs w:val="22"/>
              </w:rPr>
            </w:pPr>
          </w:p>
        </w:tc>
        <w:tc>
          <w:tcPr>
            <w:tcW w:w="900" w:type="dxa"/>
            <w:vMerge/>
            <w:tcBorders>
              <w:left w:val="nil"/>
              <w:bottom w:val="single" w:sz="8" w:space="0" w:color="auto"/>
              <w:right w:val="single" w:sz="8" w:space="0" w:color="auto"/>
            </w:tcBorders>
          </w:tcPr>
          <w:p w14:paraId="58E19084" w14:textId="77777777" w:rsidR="001A27F5" w:rsidRPr="00BF22FB" w:rsidRDefault="001A27F5" w:rsidP="009F417B">
            <w:pPr>
              <w:rPr>
                <w:rFonts w:asciiTheme="minorHAnsi" w:hAnsiTheme="minorHAnsi" w:cstheme="minorHAnsi"/>
                <w:sz w:val="22"/>
                <w:szCs w:val="22"/>
              </w:rPr>
            </w:pPr>
          </w:p>
        </w:tc>
      </w:tr>
      <w:tr w:rsidR="001A27F5" w:rsidRPr="00BF22FB" w14:paraId="21589D62"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5A1EC" w14:textId="77777777" w:rsidR="001A27F5" w:rsidRPr="00BF22FB" w:rsidRDefault="001A27F5" w:rsidP="009F417B">
            <w:pPr>
              <w:rPr>
                <w:rFonts w:asciiTheme="minorHAnsi" w:eastAsiaTheme="minorHAnsi" w:hAnsiTheme="minorHAnsi" w:cstheme="minorHAnsi"/>
                <w:sz w:val="22"/>
                <w:szCs w:val="22"/>
              </w:rPr>
            </w:pPr>
            <w:proofErr w:type="spellStart"/>
            <w:r w:rsidRPr="00BF22FB">
              <w:rPr>
                <w:rFonts w:asciiTheme="minorHAnsi" w:hAnsiTheme="minorHAnsi" w:cstheme="minorHAnsi"/>
                <w:sz w:val="22"/>
                <w:szCs w:val="22"/>
              </w:rPr>
              <w:t>Schistosomiasis</w:t>
            </w:r>
            <w:proofErr w:type="spellEnd"/>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2371C582" w14:textId="6ACCDA7D"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2D56A828"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07DCE1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425696" w14:textId="44D1527F"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4066358" w14:textId="5CA474B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7F00684B" w14:textId="5D306102"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AE011A" w14:textId="2C1E8718"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276D2607" w14:textId="64E845B6" w:rsidR="001A27F5" w:rsidRPr="00BF22FB" w:rsidRDefault="001A27F5" w:rsidP="009F417B">
            <w:pPr>
              <w:rPr>
                <w:rFonts w:asciiTheme="minorHAnsi" w:eastAsiaTheme="minorHAnsi" w:hAnsiTheme="minorHAnsi" w:cstheme="minorHAnsi"/>
                <w:sz w:val="22"/>
                <w:szCs w:val="22"/>
              </w:rPr>
            </w:pPr>
          </w:p>
        </w:tc>
      </w:tr>
      <w:tr w:rsidR="001A27F5" w:rsidRPr="00BF22FB" w14:paraId="1BB15220"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A6CFA"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Soil-transmitted helminthes</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42538B63" w14:textId="665C52A1"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3E13ED4B"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1D8323B9"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4B0BA6E" w14:textId="25580DBE"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11F0C2" w14:textId="500C131A"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AECAF75" w14:textId="6CE74A15"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513D666" w14:textId="2A316BCD"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5514D80D" w14:textId="3AB8F6FE" w:rsidR="001A27F5" w:rsidRPr="00BF22FB" w:rsidRDefault="001A27F5" w:rsidP="009F417B">
            <w:pPr>
              <w:rPr>
                <w:rFonts w:asciiTheme="minorHAnsi" w:eastAsiaTheme="minorHAnsi" w:hAnsiTheme="minorHAnsi" w:cstheme="minorHAnsi"/>
                <w:sz w:val="22"/>
                <w:szCs w:val="22"/>
              </w:rPr>
            </w:pPr>
          </w:p>
        </w:tc>
      </w:tr>
      <w:tr w:rsidR="001A27F5" w:rsidRPr="00BF22FB" w14:paraId="6A1EDC64"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86293"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 xml:space="preserve">Lymphatic </w:t>
            </w:r>
            <w:proofErr w:type="spellStart"/>
            <w:r w:rsidRPr="00BF22FB">
              <w:rPr>
                <w:rFonts w:asciiTheme="minorHAnsi" w:hAnsiTheme="minorHAnsi" w:cstheme="minorHAnsi"/>
                <w:sz w:val="22"/>
                <w:szCs w:val="22"/>
              </w:rPr>
              <w:t>filariasis</w:t>
            </w:r>
            <w:proofErr w:type="spellEnd"/>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62DA9025" w14:textId="2C485E0E"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175D4C31"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140AA92"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85B7E0D" w14:textId="4AFE4301"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E676B6"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8FF7C63" w14:textId="38BE8AFA"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C539644" w14:textId="61E3AD10"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3DB8804D" w14:textId="76732756" w:rsidR="001A27F5" w:rsidRPr="00BF22FB" w:rsidRDefault="001A27F5" w:rsidP="009F417B">
            <w:pPr>
              <w:rPr>
                <w:rFonts w:asciiTheme="minorHAnsi" w:eastAsiaTheme="minorHAnsi" w:hAnsiTheme="minorHAnsi" w:cstheme="minorHAnsi"/>
                <w:sz w:val="22"/>
                <w:szCs w:val="22"/>
              </w:rPr>
            </w:pPr>
          </w:p>
        </w:tc>
      </w:tr>
      <w:tr w:rsidR="001A27F5" w:rsidRPr="00BF22FB" w14:paraId="368244AE"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9E10A" w14:textId="77777777" w:rsidR="001A27F5" w:rsidRPr="00BF22FB" w:rsidRDefault="001A27F5" w:rsidP="009F417B">
            <w:pPr>
              <w:rPr>
                <w:rFonts w:asciiTheme="minorHAnsi" w:eastAsiaTheme="minorHAnsi" w:hAnsiTheme="minorHAnsi" w:cstheme="minorHAnsi"/>
                <w:sz w:val="22"/>
                <w:szCs w:val="22"/>
              </w:rPr>
            </w:pPr>
            <w:proofErr w:type="spellStart"/>
            <w:r w:rsidRPr="00BF22FB">
              <w:rPr>
                <w:rFonts w:asciiTheme="minorHAnsi" w:hAnsiTheme="minorHAnsi" w:cstheme="minorHAnsi"/>
                <w:sz w:val="22"/>
                <w:szCs w:val="22"/>
              </w:rPr>
              <w:t>Onchocerciasis</w:t>
            </w:r>
            <w:proofErr w:type="spellEnd"/>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593B0802" w14:textId="77777777"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222A81F6"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53C880A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01B1FC" w14:textId="58DC9AC6"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847C22"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7315BCD4" w14:textId="3DF079FC"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3F9F845" w14:textId="77777777"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47B64502" w14:textId="77777777" w:rsidR="001A27F5" w:rsidRPr="00BF22FB" w:rsidRDefault="001A27F5" w:rsidP="009F417B">
            <w:pPr>
              <w:rPr>
                <w:rFonts w:asciiTheme="minorHAnsi" w:eastAsiaTheme="minorHAnsi" w:hAnsiTheme="minorHAnsi" w:cstheme="minorHAnsi"/>
                <w:sz w:val="22"/>
                <w:szCs w:val="22"/>
              </w:rPr>
            </w:pPr>
          </w:p>
        </w:tc>
      </w:tr>
      <w:tr w:rsidR="001A27F5" w:rsidRPr="00BF22FB" w14:paraId="26A94CCF"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190B7"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Trachoma</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71699D96" w14:textId="77777777"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627D1606"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3C2C3B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923CB9" w14:textId="4DFC48AE"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8A31E7F"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8307ED2" w14:textId="11C834ED"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77DEA32" w14:textId="77777777"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448E6AF0" w14:textId="77777777" w:rsidR="001A27F5" w:rsidRPr="00BF22FB" w:rsidRDefault="001A27F5" w:rsidP="009F417B">
            <w:pPr>
              <w:rPr>
                <w:rFonts w:asciiTheme="minorHAnsi" w:eastAsiaTheme="minorHAnsi" w:hAnsiTheme="minorHAnsi" w:cstheme="minorHAnsi"/>
                <w:sz w:val="22"/>
                <w:szCs w:val="22"/>
              </w:rPr>
            </w:pPr>
          </w:p>
        </w:tc>
      </w:tr>
    </w:tbl>
    <w:p w14:paraId="147CFAE0" w14:textId="77777777" w:rsidR="00FA4FED" w:rsidRDefault="00FA4FED" w:rsidP="00FA4FED">
      <w:pPr>
        <w:pStyle w:val="ListParagraph"/>
        <w:ind w:left="360"/>
        <w:jc w:val="both"/>
        <w:rPr>
          <w:rFonts w:asciiTheme="minorHAnsi" w:hAnsiTheme="minorHAnsi" w:cstheme="minorHAnsi"/>
        </w:rPr>
      </w:pPr>
    </w:p>
    <w:p w14:paraId="5AD78688" w14:textId="270FB48B" w:rsidR="008B45F8" w:rsidRPr="00FA4FED" w:rsidRDefault="008B45F8" w:rsidP="00FA4FED">
      <w:pPr>
        <w:pStyle w:val="ListParagraph"/>
        <w:numPr>
          <w:ilvl w:val="0"/>
          <w:numId w:val="13"/>
        </w:numPr>
        <w:ind w:left="360"/>
        <w:jc w:val="both"/>
        <w:rPr>
          <w:rFonts w:asciiTheme="minorHAnsi" w:hAnsiTheme="minorHAnsi" w:cstheme="minorHAnsi"/>
        </w:rPr>
      </w:pPr>
      <w:r w:rsidRPr="00FA4FED">
        <w:rPr>
          <w:rFonts w:asciiTheme="minorHAnsi" w:hAnsiTheme="minorHAnsi" w:cstheme="minorHAnsi"/>
        </w:rPr>
        <w:t>Summary of the activities accomplished by the project during the last year</w:t>
      </w:r>
      <w:r w:rsidR="00FA4FED" w:rsidRPr="00FA4FED">
        <w:rPr>
          <w:rFonts w:asciiTheme="minorHAnsi" w:hAnsiTheme="minorHAnsi" w:cstheme="minorHAnsi"/>
        </w:rPr>
        <w:t>.</w:t>
      </w:r>
      <w:r w:rsidR="00FA4FED">
        <w:rPr>
          <w:rFonts w:asciiTheme="minorHAnsi" w:hAnsiTheme="minorHAnsi" w:cstheme="minorHAnsi"/>
        </w:rPr>
        <w:t xml:space="preserve"> D</w:t>
      </w:r>
      <w:r w:rsidRPr="00FA4FED">
        <w:rPr>
          <w:rFonts w:asciiTheme="minorHAnsi" w:hAnsiTheme="minorHAnsi" w:cstheme="minorHAnsi"/>
        </w:rPr>
        <w:t>escribe the different activities and the key results accomplished during the last year.</w:t>
      </w:r>
    </w:p>
    <w:p w14:paraId="694B0B23" w14:textId="0D82D36B" w:rsidR="009F417B" w:rsidRPr="00BF22FB" w:rsidRDefault="009F417B" w:rsidP="00BF22FB">
      <w:pPr>
        <w:pStyle w:val="Heading1"/>
        <w:ind w:left="360"/>
        <w:rPr>
          <w:rFonts w:asciiTheme="minorHAnsi" w:hAnsiTheme="minorHAnsi" w:cstheme="minorHAnsi"/>
          <w:sz w:val="24"/>
          <w:szCs w:val="24"/>
        </w:rPr>
      </w:pPr>
    </w:p>
    <w:p w14:paraId="719CA09C" w14:textId="7A550331" w:rsidR="00EC092E" w:rsidRPr="00BF22FB" w:rsidRDefault="00EC092E" w:rsidP="009F417B">
      <w:pPr>
        <w:pStyle w:val="Heading1"/>
        <w:rPr>
          <w:rFonts w:asciiTheme="minorHAnsi" w:hAnsiTheme="minorHAnsi" w:cstheme="minorHAnsi"/>
        </w:rPr>
      </w:pPr>
      <w:bookmarkStart w:id="15" w:name="_Toc322516825"/>
      <w:bookmarkStart w:id="16" w:name="_Toc324166889"/>
      <w:r w:rsidRPr="00BF22FB">
        <w:rPr>
          <w:rFonts w:asciiTheme="minorHAnsi" w:hAnsiTheme="minorHAnsi" w:cstheme="minorHAnsi"/>
        </w:rPr>
        <w:t xml:space="preserve">Goals for the year </w:t>
      </w:r>
      <w:proofErr w:type="spellStart"/>
      <w:r w:rsidRPr="00BF22FB">
        <w:rPr>
          <w:rFonts w:asciiTheme="minorHAnsi" w:hAnsiTheme="minorHAnsi" w:cstheme="minorHAnsi"/>
          <w:highlight w:val="yellow"/>
        </w:rPr>
        <w:t>xxxx</w:t>
      </w:r>
      <w:bookmarkEnd w:id="8"/>
      <w:bookmarkEnd w:id="14"/>
      <w:bookmarkEnd w:id="15"/>
      <w:bookmarkEnd w:id="16"/>
      <w:proofErr w:type="spellEnd"/>
    </w:p>
    <w:p w14:paraId="719CA09E" w14:textId="4F6F9052" w:rsidR="00EC092E" w:rsidRPr="00BF22FB" w:rsidRDefault="00EC092E" w:rsidP="001A27F5">
      <w:pPr>
        <w:pStyle w:val="ListParagraph"/>
        <w:numPr>
          <w:ilvl w:val="0"/>
          <w:numId w:val="13"/>
        </w:numPr>
        <w:ind w:left="360"/>
        <w:jc w:val="both"/>
        <w:rPr>
          <w:rFonts w:asciiTheme="minorHAnsi" w:hAnsiTheme="minorHAnsi" w:cstheme="minorHAnsi"/>
        </w:rPr>
      </w:pPr>
      <w:r w:rsidRPr="00BF22FB">
        <w:rPr>
          <w:rFonts w:asciiTheme="minorHAnsi" w:hAnsiTheme="minorHAnsi" w:cstheme="minorHAnsi"/>
        </w:rPr>
        <w:t xml:space="preserve">Describe Program goals for the year.  This should reflect the Scope of Work contained in the Grant Agreement and MOH priorities for the year.  Provide country program population and geographic targets </w:t>
      </w:r>
      <w:r w:rsidR="00BC1E11" w:rsidRPr="00BF22FB">
        <w:rPr>
          <w:rFonts w:asciiTheme="minorHAnsi" w:hAnsiTheme="minorHAnsi" w:cstheme="minorHAnsi"/>
        </w:rPr>
        <w:t xml:space="preserve">for </w:t>
      </w:r>
      <w:r w:rsidR="00B62523" w:rsidRPr="00BF22FB">
        <w:rPr>
          <w:rFonts w:asciiTheme="minorHAnsi" w:hAnsiTheme="minorHAnsi" w:cstheme="minorHAnsi"/>
        </w:rPr>
        <w:t>the planned MDA.</w:t>
      </w:r>
      <w:r w:rsidRPr="00BF22FB">
        <w:rPr>
          <w:rFonts w:asciiTheme="minorHAnsi" w:hAnsiTheme="minorHAnsi" w:cstheme="minorHAnsi"/>
        </w:rPr>
        <w:t xml:space="preserve">  Target population is defined as the population eligible for treatment, according to drug protocols.</w:t>
      </w:r>
    </w:p>
    <w:p w14:paraId="719CA0A1" w14:textId="7472DE8F" w:rsidR="00EC092E" w:rsidRPr="00BF22FB" w:rsidRDefault="00EC40DE" w:rsidP="00EC40DE">
      <w:pPr>
        <w:pStyle w:val="Heading1"/>
        <w:rPr>
          <w:rFonts w:asciiTheme="minorHAnsi" w:hAnsiTheme="minorHAnsi" w:cstheme="minorHAnsi"/>
        </w:rPr>
      </w:pPr>
      <w:bookmarkStart w:id="17" w:name="_Toc288054303"/>
      <w:bookmarkStart w:id="18" w:name="_Toc317846085"/>
      <w:bookmarkStart w:id="19" w:name="_Toc322516826"/>
      <w:bookmarkStart w:id="20" w:name="_Toc324166890"/>
      <w:r w:rsidRPr="00BF22FB">
        <w:rPr>
          <w:rFonts w:asciiTheme="minorHAnsi" w:hAnsiTheme="minorHAnsi" w:cstheme="minorHAnsi"/>
        </w:rPr>
        <w:t>M</w:t>
      </w:r>
      <w:r w:rsidR="00EC092E" w:rsidRPr="00BF22FB">
        <w:rPr>
          <w:rFonts w:asciiTheme="minorHAnsi" w:hAnsiTheme="minorHAnsi" w:cstheme="minorHAnsi"/>
        </w:rPr>
        <w:t>ain Activities</w:t>
      </w:r>
      <w:bookmarkEnd w:id="17"/>
      <w:bookmarkEnd w:id="18"/>
      <w:bookmarkEnd w:id="19"/>
      <w:bookmarkEnd w:id="20"/>
    </w:p>
    <w:p w14:paraId="719CA0A2" w14:textId="44DD830E" w:rsidR="00EC092E" w:rsidRPr="00BF22FB" w:rsidRDefault="00E56821" w:rsidP="00FA6295">
      <w:pPr>
        <w:autoSpaceDE w:val="0"/>
        <w:autoSpaceDN w:val="0"/>
        <w:adjustRightInd w:val="0"/>
        <w:jc w:val="both"/>
        <w:rPr>
          <w:rFonts w:asciiTheme="minorHAnsi" w:hAnsiTheme="minorHAnsi" w:cstheme="minorHAnsi"/>
          <w:color w:val="000000"/>
          <w:lang w:eastAsia="en-US"/>
        </w:rPr>
      </w:pPr>
      <w:r w:rsidRPr="00BF22FB">
        <w:rPr>
          <w:rFonts w:asciiTheme="minorHAnsi" w:hAnsiTheme="minorHAnsi" w:cstheme="minorHAnsi"/>
          <w:color w:val="000000"/>
          <w:lang w:eastAsia="en-US"/>
        </w:rPr>
        <w:t xml:space="preserve">List </w:t>
      </w:r>
      <w:r w:rsidR="009622C6" w:rsidRPr="00BF22FB">
        <w:rPr>
          <w:rFonts w:asciiTheme="minorHAnsi" w:hAnsiTheme="minorHAnsi" w:cstheme="minorHAnsi"/>
          <w:color w:val="000000"/>
          <w:lang w:eastAsia="en-US"/>
        </w:rPr>
        <w:t>and describe how the s</w:t>
      </w:r>
      <w:r w:rsidR="00EC092E" w:rsidRPr="00BF22FB">
        <w:rPr>
          <w:rFonts w:asciiTheme="minorHAnsi" w:hAnsiTheme="minorHAnsi" w:cstheme="minorHAnsi"/>
          <w:color w:val="000000"/>
          <w:lang w:eastAsia="en-US"/>
        </w:rPr>
        <w:t>ub grantee plan</w:t>
      </w:r>
      <w:r w:rsidR="009622C6" w:rsidRPr="00BF22FB">
        <w:rPr>
          <w:rFonts w:asciiTheme="minorHAnsi" w:hAnsiTheme="minorHAnsi" w:cstheme="minorHAnsi"/>
          <w:color w:val="000000"/>
          <w:lang w:eastAsia="en-US"/>
        </w:rPr>
        <w:t>s</w:t>
      </w:r>
      <w:r w:rsidR="00EC092E" w:rsidRPr="00BF22FB">
        <w:rPr>
          <w:rFonts w:asciiTheme="minorHAnsi" w:hAnsiTheme="minorHAnsi" w:cstheme="minorHAnsi"/>
          <w:color w:val="000000"/>
          <w:lang w:eastAsia="en-US"/>
        </w:rPr>
        <w:t xml:space="preserve"> </w:t>
      </w:r>
      <w:r w:rsidR="00FA6295" w:rsidRPr="00BF22FB">
        <w:rPr>
          <w:rFonts w:asciiTheme="minorHAnsi" w:hAnsiTheme="minorHAnsi" w:cstheme="minorHAnsi"/>
          <w:color w:val="000000"/>
          <w:lang w:eastAsia="en-US"/>
        </w:rPr>
        <w:t xml:space="preserve">to </w:t>
      </w:r>
      <w:r w:rsidR="00EC092E" w:rsidRPr="00BF22FB">
        <w:rPr>
          <w:rFonts w:asciiTheme="minorHAnsi" w:hAnsiTheme="minorHAnsi" w:cstheme="minorHAnsi"/>
          <w:color w:val="000000"/>
          <w:lang w:eastAsia="en-US"/>
        </w:rPr>
        <w:t>support the (MOH) with the following essential activities</w:t>
      </w:r>
      <w:r w:rsidR="00417175" w:rsidRPr="00BF22FB">
        <w:rPr>
          <w:rFonts w:asciiTheme="minorHAnsi" w:hAnsiTheme="minorHAnsi" w:cstheme="minorHAnsi"/>
          <w:color w:val="000000"/>
          <w:lang w:eastAsia="en-US"/>
        </w:rPr>
        <w:t>:</w:t>
      </w:r>
    </w:p>
    <w:p w14:paraId="719CA0A3" w14:textId="77777777" w:rsidR="00EC092E" w:rsidRPr="00BF22FB" w:rsidRDefault="00EC092E" w:rsidP="00366AF2">
      <w:pPr>
        <w:pStyle w:val="ListParagraph"/>
        <w:spacing w:line="240" w:lineRule="auto"/>
        <w:ind w:left="0"/>
        <w:jc w:val="both"/>
        <w:rPr>
          <w:rFonts w:asciiTheme="minorHAnsi" w:hAnsiTheme="minorHAnsi" w:cstheme="minorHAnsi"/>
          <w:b/>
          <w:bCs/>
          <w:sz w:val="24"/>
          <w:szCs w:val="24"/>
        </w:rPr>
      </w:pPr>
    </w:p>
    <w:p w14:paraId="719CA0A4" w14:textId="4320FD1C" w:rsidR="00EC092E" w:rsidRPr="00BF22FB" w:rsidRDefault="000E088B" w:rsidP="00EC40DE">
      <w:pPr>
        <w:pStyle w:val="Heading2"/>
        <w:rPr>
          <w:rFonts w:asciiTheme="minorHAnsi" w:hAnsiTheme="minorHAnsi" w:cstheme="minorHAnsi"/>
          <w:color w:val="auto"/>
        </w:rPr>
      </w:pPr>
      <w:bookmarkStart w:id="21" w:name="_Toc317846086"/>
      <w:bookmarkStart w:id="22" w:name="_Toc324166891"/>
      <w:r w:rsidRPr="00BF22FB">
        <w:rPr>
          <w:rFonts w:asciiTheme="minorHAnsi" w:hAnsiTheme="minorHAnsi" w:cstheme="minorHAnsi"/>
          <w:color w:val="auto"/>
        </w:rPr>
        <w:t xml:space="preserve">Support NTD Country </w:t>
      </w:r>
      <w:r w:rsidR="00EC092E" w:rsidRPr="00BF22FB">
        <w:rPr>
          <w:rFonts w:asciiTheme="minorHAnsi" w:hAnsiTheme="minorHAnsi" w:cstheme="minorHAnsi"/>
          <w:color w:val="auto"/>
        </w:rPr>
        <w:t>P</w:t>
      </w:r>
      <w:r w:rsidRPr="00BF22FB">
        <w:rPr>
          <w:rFonts w:asciiTheme="minorHAnsi" w:hAnsiTheme="minorHAnsi" w:cstheme="minorHAnsi"/>
          <w:color w:val="auto"/>
        </w:rPr>
        <w:t>rogram</w:t>
      </w:r>
      <w:r w:rsidR="00EC092E" w:rsidRPr="00BF22FB">
        <w:rPr>
          <w:rFonts w:asciiTheme="minorHAnsi" w:hAnsiTheme="minorHAnsi" w:cstheme="minorHAnsi"/>
          <w:color w:val="auto"/>
        </w:rPr>
        <w:t xml:space="preserve"> Planning Process</w:t>
      </w:r>
      <w:bookmarkEnd w:id="21"/>
      <w:bookmarkEnd w:id="22"/>
    </w:p>
    <w:p w14:paraId="719CA0A5" w14:textId="77777777" w:rsidR="00EC092E" w:rsidRPr="00BF22FB" w:rsidRDefault="00EC092E" w:rsidP="00A33D05">
      <w:pPr>
        <w:numPr>
          <w:ilvl w:val="0"/>
          <w:numId w:val="10"/>
        </w:numPr>
        <w:rPr>
          <w:rFonts w:asciiTheme="minorHAnsi" w:hAnsiTheme="minorHAnsi" w:cstheme="minorHAnsi"/>
        </w:rPr>
      </w:pPr>
      <w:r w:rsidRPr="00BF22FB">
        <w:rPr>
          <w:rFonts w:asciiTheme="minorHAnsi" w:hAnsiTheme="minorHAnsi" w:cstheme="minorHAnsi"/>
        </w:rPr>
        <w:t>Work with the MOH to identify/confirm the target geographic regions and populations for MDA</w:t>
      </w:r>
      <w:r w:rsidR="0087220F" w:rsidRPr="00BF22FB">
        <w:rPr>
          <w:rFonts w:asciiTheme="minorHAnsi" w:hAnsiTheme="minorHAnsi" w:cstheme="minorHAnsi"/>
        </w:rPr>
        <w:t>.</w:t>
      </w:r>
    </w:p>
    <w:p w14:paraId="719CA0A6" w14:textId="6F217772" w:rsidR="00B62523" w:rsidRPr="00BF22FB" w:rsidRDefault="00E3030F" w:rsidP="00160DB8">
      <w:pPr>
        <w:numPr>
          <w:ilvl w:val="0"/>
          <w:numId w:val="10"/>
        </w:numPr>
        <w:rPr>
          <w:rFonts w:asciiTheme="minorHAnsi" w:hAnsiTheme="minorHAnsi" w:cstheme="minorHAnsi"/>
        </w:rPr>
      </w:pPr>
      <w:r w:rsidRPr="00BF22FB">
        <w:rPr>
          <w:rFonts w:asciiTheme="minorHAnsi" w:hAnsiTheme="minorHAnsi" w:cstheme="minorHAnsi"/>
        </w:rPr>
        <w:t xml:space="preserve">Support </w:t>
      </w:r>
      <w:r w:rsidR="00EB2CA9" w:rsidRPr="00BF22FB">
        <w:rPr>
          <w:rFonts w:asciiTheme="minorHAnsi" w:hAnsiTheme="minorHAnsi" w:cstheme="minorHAnsi"/>
        </w:rPr>
        <w:t xml:space="preserve">the MOH </w:t>
      </w:r>
      <w:r w:rsidRPr="00BF22FB">
        <w:rPr>
          <w:rFonts w:asciiTheme="minorHAnsi" w:hAnsiTheme="minorHAnsi" w:cstheme="minorHAnsi"/>
        </w:rPr>
        <w:t>to c</w:t>
      </w:r>
      <w:r w:rsidR="00B62523" w:rsidRPr="00BF22FB">
        <w:rPr>
          <w:rFonts w:asciiTheme="minorHAnsi" w:hAnsiTheme="minorHAnsi" w:cstheme="minorHAnsi"/>
        </w:rPr>
        <w:t xml:space="preserve">onduct </w:t>
      </w:r>
      <w:r w:rsidR="00417175" w:rsidRPr="00BF22FB">
        <w:rPr>
          <w:rFonts w:asciiTheme="minorHAnsi" w:hAnsiTheme="minorHAnsi" w:cstheme="minorHAnsi"/>
        </w:rPr>
        <w:t>or update</w:t>
      </w:r>
      <w:r w:rsidR="00B62523" w:rsidRPr="00BF22FB">
        <w:rPr>
          <w:rFonts w:asciiTheme="minorHAnsi" w:hAnsiTheme="minorHAnsi" w:cstheme="minorHAnsi"/>
        </w:rPr>
        <w:t xml:space="preserve"> </w:t>
      </w:r>
      <w:r w:rsidR="000D4704" w:rsidRPr="00BF22FB">
        <w:rPr>
          <w:rFonts w:asciiTheme="minorHAnsi" w:hAnsiTheme="minorHAnsi" w:cstheme="minorHAnsi"/>
        </w:rPr>
        <w:t xml:space="preserve">the Tool for Integrated Planning and Costing (TIPAC, previously </w:t>
      </w:r>
      <w:r w:rsidR="00E56821" w:rsidRPr="00BF22FB">
        <w:rPr>
          <w:rFonts w:asciiTheme="minorHAnsi" w:hAnsiTheme="minorHAnsi" w:cstheme="minorHAnsi"/>
        </w:rPr>
        <w:t xml:space="preserve">known as </w:t>
      </w:r>
      <w:r w:rsidR="00417175" w:rsidRPr="00BF22FB">
        <w:rPr>
          <w:rFonts w:asciiTheme="minorHAnsi" w:hAnsiTheme="minorHAnsi" w:cstheme="minorHAnsi"/>
        </w:rPr>
        <w:t>FGAT</w:t>
      </w:r>
      <w:r w:rsidR="000D4704" w:rsidRPr="00BF22FB">
        <w:rPr>
          <w:rFonts w:asciiTheme="minorHAnsi" w:hAnsiTheme="minorHAnsi" w:cstheme="minorHAnsi"/>
        </w:rPr>
        <w:t>)</w:t>
      </w:r>
      <w:r w:rsidR="00417175" w:rsidRPr="00BF22FB">
        <w:rPr>
          <w:rFonts w:asciiTheme="minorHAnsi" w:hAnsiTheme="minorHAnsi" w:cstheme="minorHAnsi"/>
        </w:rPr>
        <w:t xml:space="preserve"> to </w:t>
      </w:r>
      <w:r w:rsidR="00B62523" w:rsidRPr="00BF22FB">
        <w:rPr>
          <w:rFonts w:asciiTheme="minorHAnsi" w:hAnsiTheme="minorHAnsi" w:cstheme="minorHAnsi"/>
        </w:rPr>
        <w:t>identify gaps</w:t>
      </w:r>
      <w:r w:rsidR="00160DB8" w:rsidRPr="00BF22FB">
        <w:rPr>
          <w:rFonts w:asciiTheme="minorHAnsi" w:hAnsiTheme="minorHAnsi" w:cstheme="minorHAnsi"/>
        </w:rPr>
        <w:t xml:space="preserve"> and </w:t>
      </w:r>
      <w:r w:rsidR="00B62523" w:rsidRPr="00BF22FB">
        <w:rPr>
          <w:rFonts w:asciiTheme="minorHAnsi" w:hAnsiTheme="minorHAnsi" w:cstheme="minorHAnsi"/>
        </w:rPr>
        <w:t xml:space="preserve">unmet needs in the </w:t>
      </w:r>
      <w:r w:rsidR="00342BD2" w:rsidRPr="00BF22FB">
        <w:rPr>
          <w:rFonts w:asciiTheme="minorHAnsi" w:hAnsiTheme="minorHAnsi" w:cstheme="minorHAnsi"/>
        </w:rPr>
        <w:t xml:space="preserve">National </w:t>
      </w:r>
      <w:r w:rsidR="00B62523" w:rsidRPr="00BF22FB">
        <w:rPr>
          <w:rFonts w:asciiTheme="minorHAnsi" w:hAnsiTheme="minorHAnsi" w:cstheme="minorHAnsi"/>
        </w:rPr>
        <w:t>NTD Program</w:t>
      </w:r>
      <w:r w:rsidR="00160DB8" w:rsidRPr="00BF22FB">
        <w:rPr>
          <w:rFonts w:asciiTheme="minorHAnsi" w:hAnsiTheme="minorHAnsi" w:cstheme="minorHAnsi"/>
        </w:rPr>
        <w:t xml:space="preserve"> that must be addressed in order to scale-up PCT</w:t>
      </w:r>
      <w:r w:rsidR="0087220F" w:rsidRPr="00BF22FB">
        <w:rPr>
          <w:rFonts w:asciiTheme="minorHAnsi" w:hAnsiTheme="minorHAnsi" w:cstheme="minorHAnsi"/>
        </w:rPr>
        <w:t>.</w:t>
      </w:r>
    </w:p>
    <w:p w14:paraId="719CA0A7" w14:textId="71F054A9" w:rsidR="00EC092E" w:rsidRPr="00BF22FB" w:rsidRDefault="00E3030F" w:rsidP="00160DB8">
      <w:pPr>
        <w:numPr>
          <w:ilvl w:val="0"/>
          <w:numId w:val="10"/>
        </w:numPr>
        <w:rPr>
          <w:rFonts w:asciiTheme="minorHAnsi" w:hAnsiTheme="minorHAnsi" w:cstheme="minorHAnsi"/>
        </w:rPr>
      </w:pPr>
      <w:r w:rsidRPr="00BF22FB">
        <w:rPr>
          <w:rFonts w:asciiTheme="minorHAnsi" w:hAnsiTheme="minorHAnsi" w:cstheme="minorHAnsi"/>
        </w:rPr>
        <w:t xml:space="preserve">Support </w:t>
      </w:r>
      <w:r w:rsidR="00EB2CA9" w:rsidRPr="00BF22FB">
        <w:rPr>
          <w:rFonts w:asciiTheme="minorHAnsi" w:hAnsiTheme="minorHAnsi" w:cstheme="minorHAnsi"/>
        </w:rPr>
        <w:t xml:space="preserve">the MOH </w:t>
      </w:r>
      <w:r w:rsidRPr="00BF22FB">
        <w:rPr>
          <w:rFonts w:asciiTheme="minorHAnsi" w:hAnsiTheme="minorHAnsi" w:cstheme="minorHAnsi"/>
        </w:rPr>
        <w:t>to u</w:t>
      </w:r>
      <w:r w:rsidR="00EC092E" w:rsidRPr="00BF22FB">
        <w:rPr>
          <w:rFonts w:asciiTheme="minorHAnsi" w:hAnsiTheme="minorHAnsi" w:cstheme="minorHAnsi"/>
        </w:rPr>
        <w:t>pdate</w:t>
      </w:r>
      <w:r w:rsidR="002569AE" w:rsidRPr="00BF22FB">
        <w:rPr>
          <w:rFonts w:asciiTheme="minorHAnsi" w:hAnsiTheme="minorHAnsi" w:cstheme="minorHAnsi"/>
        </w:rPr>
        <w:t xml:space="preserve"> the</w:t>
      </w:r>
      <w:r w:rsidR="00EC092E" w:rsidRPr="00BF22FB">
        <w:rPr>
          <w:rFonts w:asciiTheme="minorHAnsi" w:hAnsiTheme="minorHAnsi" w:cstheme="minorHAnsi"/>
        </w:rPr>
        <w:t xml:space="preserve"> Five-year </w:t>
      </w:r>
      <w:r w:rsidR="00160DB8" w:rsidRPr="00BF22FB">
        <w:rPr>
          <w:rFonts w:asciiTheme="minorHAnsi" w:hAnsiTheme="minorHAnsi" w:cstheme="minorHAnsi"/>
        </w:rPr>
        <w:t>Strategic Plan</w:t>
      </w:r>
      <w:r w:rsidR="00342BD2" w:rsidRPr="00BF22FB">
        <w:rPr>
          <w:rFonts w:asciiTheme="minorHAnsi" w:hAnsiTheme="minorHAnsi" w:cstheme="minorHAnsi"/>
        </w:rPr>
        <w:t xml:space="preserve"> (if needed)</w:t>
      </w:r>
      <w:r w:rsidR="00160DB8" w:rsidRPr="00BF22FB">
        <w:rPr>
          <w:rFonts w:asciiTheme="minorHAnsi" w:hAnsiTheme="minorHAnsi" w:cstheme="minorHAnsi"/>
        </w:rPr>
        <w:t>.</w:t>
      </w:r>
      <w:r w:rsidR="00342BD2" w:rsidRPr="00BF22FB">
        <w:rPr>
          <w:rFonts w:asciiTheme="minorHAnsi" w:hAnsiTheme="minorHAnsi" w:cstheme="minorHAnsi"/>
        </w:rPr>
        <w:t xml:space="preserve"> If not needed, provide update on status of document (e.g.</w:t>
      </w:r>
      <w:r w:rsidR="00E56821" w:rsidRPr="00BF22FB">
        <w:rPr>
          <w:rFonts w:asciiTheme="minorHAnsi" w:hAnsiTheme="minorHAnsi" w:cstheme="minorHAnsi"/>
        </w:rPr>
        <w:t>,</w:t>
      </w:r>
      <w:r w:rsidR="00342BD2" w:rsidRPr="00BF22FB">
        <w:rPr>
          <w:rFonts w:asciiTheme="minorHAnsi" w:hAnsiTheme="minorHAnsi" w:cstheme="minorHAnsi"/>
        </w:rPr>
        <w:t xml:space="preserve"> in year 3 of 5 of 2009-2014 Strategic </w:t>
      </w:r>
      <w:proofErr w:type="gramStart"/>
      <w:r w:rsidR="00342BD2" w:rsidRPr="00BF22FB">
        <w:rPr>
          <w:rFonts w:asciiTheme="minorHAnsi" w:hAnsiTheme="minorHAnsi" w:cstheme="minorHAnsi"/>
        </w:rPr>
        <w:t>Plan</w:t>
      </w:r>
      <w:proofErr w:type="gramEnd"/>
      <w:r w:rsidR="00342BD2" w:rsidRPr="00BF22FB">
        <w:rPr>
          <w:rFonts w:asciiTheme="minorHAnsi" w:hAnsiTheme="minorHAnsi" w:cstheme="minorHAnsi"/>
        </w:rPr>
        <w:t>)</w:t>
      </w:r>
      <w:r w:rsidR="0087220F" w:rsidRPr="00BF22FB">
        <w:rPr>
          <w:rFonts w:asciiTheme="minorHAnsi" w:hAnsiTheme="minorHAnsi" w:cstheme="minorHAnsi"/>
        </w:rPr>
        <w:t>.</w:t>
      </w:r>
      <w:r w:rsidR="00342BD2" w:rsidRPr="00BF22FB">
        <w:rPr>
          <w:rFonts w:asciiTheme="minorHAnsi" w:hAnsiTheme="minorHAnsi" w:cstheme="minorHAnsi"/>
        </w:rPr>
        <w:t xml:space="preserve"> </w:t>
      </w:r>
    </w:p>
    <w:p w14:paraId="7A917258" w14:textId="0013B9D9" w:rsidR="00482522" w:rsidRPr="00BF22FB" w:rsidRDefault="00E3030F" w:rsidP="00482522">
      <w:pPr>
        <w:numPr>
          <w:ilvl w:val="0"/>
          <w:numId w:val="10"/>
        </w:numPr>
        <w:rPr>
          <w:rFonts w:asciiTheme="minorHAnsi" w:hAnsiTheme="minorHAnsi" w:cstheme="minorHAnsi"/>
        </w:rPr>
      </w:pPr>
      <w:r w:rsidRPr="00BF22FB">
        <w:rPr>
          <w:rFonts w:asciiTheme="minorHAnsi" w:hAnsiTheme="minorHAnsi" w:cstheme="minorHAnsi"/>
        </w:rPr>
        <w:t>Support</w:t>
      </w:r>
      <w:r w:rsidR="00EB2CA9" w:rsidRPr="00BF22FB">
        <w:rPr>
          <w:rFonts w:asciiTheme="minorHAnsi" w:hAnsiTheme="minorHAnsi" w:cstheme="minorHAnsi"/>
        </w:rPr>
        <w:t xml:space="preserve"> the MOH </w:t>
      </w:r>
      <w:r w:rsidRPr="00BF22FB">
        <w:rPr>
          <w:rFonts w:asciiTheme="minorHAnsi" w:hAnsiTheme="minorHAnsi" w:cstheme="minorHAnsi"/>
        </w:rPr>
        <w:t>to d</w:t>
      </w:r>
      <w:r w:rsidR="00B62523" w:rsidRPr="00BF22FB">
        <w:rPr>
          <w:rFonts w:asciiTheme="minorHAnsi" w:hAnsiTheme="minorHAnsi" w:cstheme="minorHAnsi"/>
        </w:rPr>
        <w:t xml:space="preserve">evelop </w:t>
      </w:r>
      <w:r w:rsidR="00EC092E" w:rsidRPr="00BF22FB">
        <w:rPr>
          <w:rFonts w:asciiTheme="minorHAnsi" w:hAnsiTheme="minorHAnsi" w:cstheme="minorHAnsi"/>
        </w:rPr>
        <w:t>Annual Work Plan</w:t>
      </w:r>
      <w:r w:rsidRPr="00BF22FB">
        <w:rPr>
          <w:rFonts w:asciiTheme="minorHAnsi" w:hAnsiTheme="minorHAnsi" w:cstheme="minorHAnsi"/>
        </w:rPr>
        <w:t xml:space="preserve"> for National NTD Program, as requested</w:t>
      </w:r>
      <w:r w:rsidR="0087220F" w:rsidRPr="00BF22FB">
        <w:rPr>
          <w:rFonts w:asciiTheme="minorHAnsi" w:hAnsiTheme="minorHAnsi" w:cstheme="minorHAnsi"/>
        </w:rPr>
        <w:t>.</w:t>
      </w:r>
    </w:p>
    <w:p w14:paraId="719CA0A9" w14:textId="0ABBC8D2" w:rsidR="00EC092E" w:rsidRPr="00BF22FB" w:rsidRDefault="00EB2CA9" w:rsidP="00FA6295">
      <w:pPr>
        <w:numPr>
          <w:ilvl w:val="0"/>
          <w:numId w:val="10"/>
        </w:numPr>
        <w:rPr>
          <w:rFonts w:asciiTheme="minorHAnsi" w:hAnsiTheme="minorHAnsi" w:cstheme="minorHAnsi"/>
        </w:rPr>
      </w:pPr>
      <w:r w:rsidRPr="00BF22FB">
        <w:rPr>
          <w:rFonts w:asciiTheme="minorHAnsi" w:hAnsiTheme="minorHAnsi" w:cstheme="minorHAnsi"/>
        </w:rPr>
        <w:t xml:space="preserve">Support the </w:t>
      </w:r>
      <w:r w:rsidR="00E56821" w:rsidRPr="00BF22FB">
        <w:rPr>
          <w:rFonts w:asciiTheme="minorHAnsi" w:hAnsiTheme="minorHAnsi" w:cstheme="minorHAnsi"/>
        </w:rPr>
        <w:t xml:space="preserve">MOH </w:t>
      </w:r>
      <w:r w:rsidR="002569AE" w:rsidRPr="00BF22FB">
        <w:rPr>
          <w:rFonts w:asciiTheme="minorHAnsi" w:hAnsiTheme="minorHAnsi" w:cstheme="minorHAnsi"/>
        </w:rPr>
        <w:t xml:space="preserve">to develop planning and micro-planning </w:t>
      </w:r>
      <w:proofErr w:type="gramStart"/>
      <w:r w:rsidR="002569AE" w:rsidRPr="00BF22FB">
        <w:rPr>
          <w:rFonts w:asciiTheme="minorHAnsi" w:hAnsiTheme="minorHAnsi" w:cstheme="minorHAnsi"/>
        </w:rPr>
        <w:t>at  national</w:t>
      </w:r>
      <w:proofErr w:type="gramEnd"/>
      <w:r w:rsidR="002569AE" w:rsidRPr="00BF22FB">
        <w:rPr>
          <w:rFonts w:asciiTheme="minorHAnsi" w:hAnsiTheme="minorHAnsi" w:cstheme="minorHAnsi"/>
        </w:rPr>
        <w:t>,</w:t>
      </w:r>
      <w:r w:rsidR="00EC092E" w:rsidRPr="00BF22FB">
        <w:rPr>
          <w:rFonts w:asciiTheme="minorHAnsi" w:hAnsiTheme="minorHAnsi" w:cstheme="minorHAnsi"/>
        </w:rPr>
        <w:t xml:space="preserve"> </w:t>
      </w:r>
      <w:r w:rsidR="000E088B" w:rsidRPr="00BF22FB">
        <w:rPr>
          <w:rFonts w:asciiTheme="minorHAnsi" w:hAnsiTheme="minorHAnsi" w:cstheme="minorHAnsi"/>
        </w:rPr>
        <w:t xml:space="preserve">regional, </w:t>
      </w:r>
      <w:r w:rsidR="00EC092E" w:rsidRPr="00BF22FB">
        <w:rPr>
          <w:rFonts w:asciiTheme="minorHAnsi" w:hAnsiTheme="minorHAnsi" w:cstheme="minorHAnsi"/>
        </w:rPr>
        <w:t>district</w:t>
      </w:r>
      <w:r w:rsidR="00E56821" w:rsidRPr="00BF22FB">
        <w:rPr>
          <w:rFonts w:asciiTheme="minorHAnsi" w:hAnsiTheme="minorHAnsi" w:cstheme="minorHAnsi"/>
        </w:rPr>
        <w:t xml:space="preserve"> and sub-district</w:t>
      </w:r>
      <w:r w:rsidR="00EC092E" w:rsidRPr="00BF22FB">
        <w:rPr>
          <w:rFonts w:asciiTheme="minorHAnsi" w:hAnsiTheme="minorHAnsi" w:cstheme="minorHAnsi"/>
        </w:rPr>
        <w:t xml:space="preserve"> level</w:t>
      </w:r>
      <w:r w:rsidR="004E01B0" w:rsidRPr="00BF22FB">
        <w:rPr>
          <w:rFonts w:asciiTheme="minorHAnsi" w:hAnsiTheme="minorHAnsi" w:cstheme="minorHAnsi"/>
        </w:rPr>
        <w:t>s</w:t>
      </w:r>
      <w:r w:rsidR="0087220F" w:rsidRPr="00BF22FB">
        <w:rPr>
          <w:rFonts w:asciiTheme="minorHAnsi" w:hAnsiTheme="minorHAnsi" w:cstheme="minorHAnsi"/>
        </w:rPr>
        <w:t>.</w:t>
      </w:r>
      <w:r w:rsidR="00EC092E" w:rsidRPr="00BF22FB">
        <w:rPr>
          <w:rFonts w:asciiTheme="minorHAnsi" w:hAnsiTheme="minorHAnsi" w:cstheme="minorHAnsi"/>
        </w:rPr>
        <w:t xml:space="preserve"> </w:t>
      </w:r>
    </w:p>
    <w:p w14:paraId="180901B4" w14:textId="4FB8A2FF" w:rsidR="002C3845" w:rsidRPr="00BF22FB" w:rsidRDefault="004E01B0" w:rsidP="00BF22FB">
      <w:pPr>
        <w:ind w:left="720"/>
        <w:rPr>
          <w:rFonts w:asciiTheme="minorHAnsi" w:hAnsiTheme="minorHAnsi" w:cstheme="minorHAnsi"/>
        </w:rPr>
      </w:pPr>
      <w:r w:rsidRPr="00BF22FB">
        <w:rPr>
          <w:rFonts w:asciiTheme="minorHAnsi" w:hAnsiTheme="minorHAnsi" w:cstheme="minorHAnsi"/>
        </w:rPr>
        <w:t>List and d</w:t>
      </w:r>
      <w:r w:rsidR="00B62523" w:rsidRPr="00BF22FB">
        <w:rPr>
          <w:rFonts w:asciiTheme="minorHAnsi" w:hAnsiTheme="minorHAnsi" w:cstheme="minorHAnsi"/>
        </w:rPr>
        <w:t xml:space="preserve">escribe </w:t>
      </w:r>
      <w:r w:rsidR="00E3030F" w:rsidRPr="00BF22FB">
        <w:rPr>
          <w:rFonts w:asciiTheme="minorHAnsi" w:hAnsiTheme="minorHAnsi" w:cstheme="minorHAnsi"/>
        </w:rPr>
        <w:t xml:space="preserve">any </w:t>
      </w:r>
      <w:r w:rsidR="00B62523" w:rsidRPr="00BF22FB">
        <w:rPr>
          <w:rFonts w:asciiTheme="minorHAnsi" w:hAnsiTheme="minorHAnsi" w:cstheme="minorHAnsi"/>
        </w:rPr>
        <w:t xml:space="preserve">additional activities </w:t>
      </w:r>
      <w:r w:rsidR="00E3030F" w:rsidRPr="00BF22FB">
        <w:rPr>
          <w:rFonts w:asciiTheme="minorHAnsi" w:hAnsiTheme="minorHAnsi" w:cstheme="minorHAnsi"/>
        </w:rPr>
        <w:t>planned to</w:t>
      </w:r>
      <w:r w:rsidR="00B62523" w:rsidRPr="00BF22FB">
        <w:rPr>
          <w:rFonts w:asciiTheme="minorHAnsi" w:hAnsiTheme="minorHAnsi" w:cstheme="minorHAnsi"/>
        </w:rPr>
        <w:t xml:space="preserve"> </w:t>
      </w:r>
      <w:r w:rsidR="00EC092E" w:rsidRPr="00BF22FB">
        <w:rPr>
          <w:rFonts w:asciiTheme="minorHAnsi" w:hAnsiTheme="minorHAnsi" w:cstheme="minorHAnsi"/>
        </w:rPr>
        <w:t xml:space="preserve">build the capacity of </w:t>
      </w:r>
      <w:r w:rsidR="00E3030F" w:rsidRPr="00BF22FB">
        <w:rPr>
          <w:rFonts w:asciiTheme="minorHAnsi" w:hAnsiTheme="minorHAnsi" w:cstheme="minorHAnsi"/>
        </w:rPr>
        <w:t>the National NTD Program</w:t>
      </w:r>
      <w:r w:rsidR="00EC092E" w:rsidRPr="00BF22FB">
        <w:rPr>
          <w:rFonts w:asciiTheme="minorHAnsi" w:hAnsiTheme="minorHAnsi" w:cstheme="minorHAnsi"/>
        </w:rPr>
        <w:t xml:space="preserve"> for planning, management and implementation of the program</w:t>
      </w:r>
      <w:r w:rsidR="0087220F" w:rsidRPr="00BF22FB">
        <w:rPr>
          <w:rFonts w:asciiTheme="minorHAnsi" w:hAnsiTheme="minorHAnsi" w:cstheme="minorHAnsi"/>
        </w:rPr>
        <w:t>.</w:t>
      </w:r>
      <w:bookmarkStart w:id="23" w:name="_Toc317846087"/>
    </w:p>
    <w:p w14:paraId="719CA0AC" w14:textId="77777777" w:rsidR="00160DB8" w:rsidRPr="00BF22FB" w:rsidRDefault="00160DB8" w:rsidP="00EC40DE">
      <w:pPr>
        <w:pStyle w:val="Heading2"/>
        <w:rPr>
          <w:rFonts w:asciiTheme="minorHAnsi" w:hAnsiTheme="minorHAnsi" w:cstheme="minorHAnsi"/>
          <w:color w:val="auto"/>
        </w:rPr>
      </w:pPr>
      <w:bookmarkStart w:id="24" w:name="_Toc324166892"/>
      <w:r w:rsidRPr="00BF22FB">
        <w:rPr>
          <w:rFonts w:asciiTheme="minorHAnsi" w:hAnsiTheme="minorHAnsi" w:cstheme="minorHAnsi"/>
          <w:color w:val="auto"/>
        </w:rPr>
        <w:t>Mapping</w:t>
      </w:r>
      <w:bookmarkEnd w:id="23"/>
      <w:bookmarkEnd w:id="24"/>
    </w:p>
    <w:p w14:paraId="719CA0AD" w14:textId="7951F32A" w:rsidR="001A5BA3" w:rsidRPr="00BF22FB" w:rsidRDefault="001A5BA3" w:rsidP="00750EEB">
      <w:pPr>
        <w:numPr>
          <w:ilvl w:val="0"/>
          <w:numId w:val="10"/>
        </w:numPr>
        <w:rPr>
          <w:rFonts w:asciiTheme="minorHAnsi" w:hAnsiTheme="minorHAnsi" w:cstheme="minorHAnsi"/>
        </w:rPr>
      </w:pPr>
      <w:r w:rsidRPr="00BF22FB">
        <w:rPr>
          <w:rFonts w:asciiTheme="minorHAnsi" w:hAnsiTheme="minorHAnsi" w:cstheme="minorHAnsi"/>
        </w:rPr>
        <w:t>Summarize gaps in disease mapping</w:t>
      </w:r>
      <w:r w:rsidR="0087220F" w:rsidRPr="00BF22FB">
        <w:rPr>
          <w:rFonts w:asciiTheme="minorHAnsi" w:hAnsiTheme="minorHAnsi" w:cstheme="minorHAnsi"/>
        </w:rPr>
        <w:t>.</w:t>
      </w:r>
    </w:p>
    <w:p w14:paraId="719CA0AE" w14:textId="77777777" w:rsidR="00160DB8" w:rsidRPr="00BF22FB" w:rsidRDefault="001A5BA3" w:rsidP="00750EEB">
      <w:pPr>
        <w:numPr>
          <w:ilvl w:val="0"/>
          <w:numId w:val="10"/>
        </w:numPr>
        <w:rPr>
          <w:rFonts w:asciiTheme="minorHAnsi" w:hAnsiTheme="minorHAnsi" w:cstheme="minorHAnsi"/>
        </w:rPr>
      </w:pPr>
      <w:r w:rsidRPr="00BF22FB">
        <w:rPr>
          <w:rFonts w:asciiTheme="minorHAnsi" w:hAnsiTheme="minorHAnsi" w:cstheme="minorHAnsi"/>
        </w:rPr>
        <w:t>Outline this year’s plans</w:t>
      </w:r>
      <w:r w:rsidR="00160DB8" w:rsidRPr="00BF22FB">
        <w:rPr>
          <w:rFonts w:asciiTheme="minorHAnsi" w:hAnsiTheme="minorHAnsi" w:cstheme="minorHAnsi"/>
        </w:rPr>
        <w:t xml:space="preserve"> </w:t>
      </w:r>
      <w:r w:rsidR="00750EEB" w:rsidRPr="00BF22FB">
        <w:rPr>
          <w:rFonts w:asciiTheme="minorHAnsi" w:hAnsiTheme="minorHAnsi" w:cstheme="minorHAnsi"/>
        </w:rPr>
        <w:t xml:space="preserve">to complete additional </w:t>
      </w:r>
      <w:r w:rsidR="00160DB8" w:rsidRPr="00BF22FB">
        <w:rPr>
          <w:rFonts w:asciiTheme="minorHAnsi" w:hAnsiTheme="minorHAnsi" w:cstheme="minorHAnsi"/>
        </w:rPr>
        <w:t xml:space="preserve">disease mapping </w:t>
      </w:r>
      <w:r w:rsidRPr="00BF22FB">
        <w:rPr>
          <w:rFonts w:asciiTheme="minorHAnsi" w:hAnsiTheme="minorHAnsi" w:cstheme="minorHAnsi"/>
        </w:rPr>
        <w:t xml:space="preserve">(if </w:t>
      </w:r>
      <w:r w:rsidR="00160DB8" w:rsidRPr="00BF22FB">
        <w:rPr>
          <w:rFonts w:asciiTheme="minorHAnsi" w:hAnsiTheme="minorHAnsi" w:cstheme="minorHAnsi"/>
        </w:rPr>
        <w:t>required</w:t>
      </w:r>
      <w:r w:rsidRPr="00BF22FB">
        <w:rPr>
          <w:rFonts w:asciiTheme="minorHAnsi" w:hAnsiTheme="minorHAnsi" w:cstheme="minorHAnsi"/>
        </w:rPr>
        <w:t>)</w:t>
      </w:r>
      <w:r w:rsidR="00FA6295" w:rsidRPr="00BF22FB">
        <w:rPr>
          <w:rFonts w:asciiTheme="minorHAnsi" w:hAnsiTheme="minorHAnsi" w:cstheme="minorHAnsi"/>
        </w:rPr>
        <w:t>.</w:t>
      </w:r>
      <w:r w:rsidR="00160DB8" w:rsidRPr="00BF22FB">
        <w:rPr>
          <w:rFonts w:asciiTheme="minorHAnsi" w:hAnsiTheme="minorHAnsi" w:cstheme="minorHAnsi"/>
        </w:rPr>
        <w:t xml:space="preserve"> </w:t>
      </w:r>
      <w:r w:rsidRPr="00BF22FB">
        <w:rPr>
          <w:rFonts w:asciiTheme="minorHAnsi" w:hAnsiTheme="minorHAnsi" w:cstheme="minorHAnsi"/>
        </w:rPr>
        <w:t xml:space="preserve"> If not all mapping gaps will be met this year, mention anticipated plans for next year</w:t>
      </w:r>
      <w:r w:rsidR="0087220F" w:rsidRPr="00BF22FB">
        <w:rPr>
          <w:rFonts w:asciiTheme="minorHAnsi" w:hAnsiTheme="minorHAnsi" w:cstheme="minorHAnsi"/>
        </w:rPr>
        <w:t>.</w:t>
      </w:r>
    </w:p>
    <w:p w14:paraId="719CA0AF" w14:textId="77777777" w:rsidR="00877F75" w:rsidRPr="00BF22FB" w:rsidRDefault="00877F75" w:rsidP="00EB2CA9">
      <w:pPr>
        <w:pStyle w:val="USAIDH2"/>
        <w:rPr>
          <w:rFonts w:asciiTheme="minorHAnsi" w:hAnsiTheme="minorHAnsi" w:cstheme="minorHAnsi"/>
        </w:rPr>
      </w:pPr>
    </w:p>
    <w:p w14:paraId="719CA0B0" w14:textId="77777777" w:rsidR="001A5BA3" w:rsidRPr="00BF22FB" w:rsidRDefault="001A5BA3" w:rsidP="00EC40DE">
      <w:pPr>
        <w:pStyle w:val="Heading2"/>
        <w:rPr>
          <w:rFonts w:asciiTheme="minorHAnsi" w:hAnsiTheme="minorHAnsi" w:cstheme="minorHAnsi"/>
          <w:color w:val="auto"/>
        </w:rPr>
      </w:pPr>
      <w:bookmarkStart w:id="25" w:name="_Toc317846088"/>
      <w:bookmarkStart w:id="26" w:name="_Toc324166893"/>
      <w:r w:rsidRPr="00BF22FB">
        <w:rPr>
          <w:rFonts w:asciiTheme="minorHAnsi" w:hAnsiTheme="minorHAnsi" w:cstheme="minorHAnsi"/>
          <w:color w:val="auto"/>
        </w:rPr>
        <w:t>Scaling up NTD National Program</w:t>
      </w:r>
      <w:r w:rsidR="00EB2CA9" w:rsidRPr="00BF22FB">
        <w:rPr>
          <w:rStyle w:val="FootnoteReference"/>
          <w:rFonts w:asciiTheme="minorHAnsi" w:hAnsiTheme="minorHAnsi" w:cstheme="minorHAnsi"/>
          <w:color w:val="auto"/>
        </w:rPr>
        <w:footnoteReference w:id="2"/>
      </w:r>
      <w:bookmarkEnd w:id="25"/>
      <w:bookmarkEnd w:id="26"/>
    </w:p>
    <w:p w14:paraId="719CA0B1" w14:textId="57EA8CFD" w:rsidR="00E3030F" w:rsidRPr="00BF22FB" w:rsidRDefault="00E3030F" w:rsidP="00FA6295">
      <w:pPr>
        <w:numPr>
          <w:ilvl w:val="0"/>
          <w:numId w:val="10"/>
        </w:numPr>
        <w:rPr>
          <w:rFonts w:asciiTheme="minorHAnsi" w:hAnsiTheme="minorHAnsi" w:cstheme="minorHAnsi"/>
        </w:rPr>
      </w:pPr>
      <w:r w:rsidRPr="00BF22FB">
        <w:rPr>
          <w:rFonts w:asciiTheme="minorHAnsi" w:hAnsiTheme="minorHAnsi" w:cstheme="minorHAnsi"/>
        </w:rPr>
        <w:t>Summar</w:t>
      </w:r>
      <w:r w:rsidR="000E7D39" w:rsidRPr="00BF22FB">
        <w:rPr>
          <w:rFonts w:asciiTheme="minorHAnsi" w:hAnsiTheme="minorHAnsi" w:cstheme="minorHAnsi"/>
        </w:rPr>
        <w:t>ize content of most recent</w:t>
      </w:r>
      <w:r w:rsidRPr="00BF22FB">
        <w:rPr>
          <w:rFonts w:asciiTheme="minorHAnsi" w:hAnsiTheme="minorHAnsi" w:cstheme="minorHAnsi"/>
        </w:rPr>
        <w:t xml:space="preserve"> of treatment projection form (e.g., geographical coverage, additional number of persons </w:t>
      </w:r>
      <w:r w:rsidR="00FE7D5C" w:rsidRPr="00BF22FB">
        <w:rPr>
          <w:rFonts w:asciiTheme="minorHAnsi" w:hAnsiTheme="minorHAnsi" w:cstheme="minorHAnsi"/>
        </w:rPr>
        <w:t xml:space="preserve">to be </w:t>
      </w:r>
      <w:r w:rsidRPr="00BF22FB">
        <w:rPr>
          <w:rFonts w:asciiTheme="minorHAnsi" w:hAnsiTheme="minorHAnsi" w:cstheme="minorHAnsi"/>
        </w:rPr>
        <w:t>treated, increased epidemiological and/or program coverage.</w:t>
      </w:r>
      <w:r w:rsidR="006033D7" w:rsidRPr="00BF22FB">
        <w:rPr>
          <w:rFonts w:asciiTheme="minorHAnsi" w:hAnsiTheme="minorHAnsi" w:cstheme="minorHAnsi"/>
        </w:rPr>
        <w:t xml:space="preserve"> State whether the treatment will be expanded to or removed from a different target population.</w:t>
      </w:r>
    </w:p>
    <w:p w14:paraId="719CA0B2" w14:textId="77777777" w:rsidR="00E3030F" w:rsidRPr="00BF22FB" w:rsidRDefault="00E3030F" w:rsidP="00E3030F">
      <w:pPr>
        <w:ind w:left="360"/>
        <w:rPr>
          <w:rFonts w:asciiTheme="minorHAnsi" w:hAnsiTheme="minorHAnsi" w:cstheme="minorHAnsi"/>
          <w:bCs/>
        </w:rPr>
      </w:pPr>
    </w:p>
    <w:p w14:paraId="719CA0B4" w14:textId="77777777" w:rsidR="001A5BA3" w:rsidRPr="00BF22FB" w:rsidRDefault="001A5BA3" w:rsidP="002C155D">
      <w:pPr>
        <w:pStyle w:val="USAIDH2"/>
        <w:rPr>
          <w:rFonts w:asciiTheme="minorHAnsi" w:hAnsiTheme="minorHAnsi" w:cstheme="minorHAnsi"/>
        </w:rPr>
      </w:pPr>
    </w:p>
    <w:p w14:paraId="719CA0B5" w14:textId="2E74AB67" w:rsidR="00EC092E" w:rsidRPr="00BF22FB" w:rsidRDefault="00EC092E" w:rsidP="00EC40DE">
      <w:pPr>
        <w:pStyle w:val="Heading2"/>
        <w:rPr>
          <w:rFonts w:asciiTheme="minorHAnsi" w:hAnsiTheme="minorHAnsi" w:cstheme="minorHAnsi"/>
          <w:color w:val="auto"/>
          <w:sz w:val="28"/>
        </w:rPr>
      </w:pPr>
      <w:bookmarkStart w:id="27" w:name="_Toc317846089"/>
      <w:bookmarkStart w:id="28" w:name="_Toc322516827"/>
      <w:bookmarkStart w:id="29" w:name="_Toc324166894"/>
      <w:r w:rsidRPr="00BF22FB">
        <w:rPr>
          <w:rStyle w:val="Heading1Char1"/>
          <w:rFonts w:asciiTheme="minorHAnsi" w:hAnsiTheme="minorHAnsi" w:cstheme="minorHAnsi"/>
          <w:b/>
          <w:bCs/>
          <w:color w:val="auto"/>
          <w:kern w:val="0"/>
          <w:sz w:val="28"/>
          <w:szCs w:val="26"/>
        </w:rPr>
        <w:t>Mass Drug Administration</w:t>
      </w:r>
      <w:bookmarkEnd w:id="27"/>
      <w:bookmarkEnd w:id="28"/>
      <w:bookmarkEnd w:id="29"/>
    </w:p>
    <w:p w14:paraId="51764923" w14:textId="416AD0CB" w:rsidR="00CF13C6" w:rsidRPr="00BF22FB" w:rsidRDefault="00CF13C6" w:rsidP="00EC40DE">
      <w:pPr>
        <w:pStyle w:val="Heading3"/>
        <w:rPr>
          <w:rFonts w:asciiTheme="minorHAnsi" w:hAnsiTheme="minorHAnsi" w:cstheme="minorHAnsi"/>
          <w:color w:val="auto"/>
        </w:rPr>
      </w:pPr>
      <w:bookmarkStart w:id="30" w:name="_Toc324166895"/>
      <w:r w:rsidRPr="00BF22FB">
        <w:rPr>
          <w:rFonts w:asciiTheme="minorHAnsi" w:hAnsiTheme="minorHAnsi" w:cstheme="minorHAnsi"/>
          <w:color w:val="auto"/>
        </w:rPr>
        <w:t>MDA Strategy</w:t>
      </w:r>
      <w:bookmarkEnd w:id="30"/>
    </w:p>
    <w:p w14:paraId="719CA0B6" w14:textId="6F60CED0" w:rsidR="00EC092E" w:rsidRPr="00BF22FB" w:rsidRDefault="00B970F0" w:rsidP="009738F1">
      <w:pPr>
        <w:numPr>
          <w:ilvl w:val="1"/>
          <w:numId w:val="10"/>
        </w:numPr>
        <w:tabs>
          <w:tab w:val="clear" w:pos="1440"/>
          <w:tab w:val="num" w:pos="720"/>
        </w:tabs>
        <w:ind w:left="720"/>
        <w:jc w:val="both"/>
        <w:rPr>
          <w:rFonts w:asciiTheme="minorHAnsi" w:hAnsiTheme="minorHAnsi" w:cstheme="minorHAnsi"/>
        </w:rPr>
      </w:pPr>
      <w:proofErr w:type="gramStart"/>
      <w:r w:rsidRPr="00BF22FB">
        <w:rPr>
          <w:rFonts w:asciiTheme="minorHAnsi" w:hAnsiTheme="minorHAnsi" w:cstheme="minorHAnsi"/>
        </w:rPr>
        <w:t xml:space="preserve">Describe  </w:t>
      </w:r>
      <w:r w:rsidR="00EC092E" w:rsidRPr="00BF22FB">
        <w:rPr>
          <w:rFonts w:asciiTheme="minorHAnsi" w:hAnsiTheme="minorHAnsi" w:cstheme="minorHAnsi"/>
        </w:rPr>
        <w:t>when</w:t>
      </w:r>
      <w:proofErr w:type="gramEnd"/>
      <w:r w:rsidR="00EC092E" w:rsidRPr="00BF22FB">
        <w:rPr>
          <w:rFonts w:asciiTheme="minorHAnsi" w:hAnsiTheme="minorHAnsi" w:cstheme="minorHAnsi"/>
        </w:rPr>
        <w:t xml:space="preserve"> each activity will take place, how long MDAs are anticipated to last and how many MDA rounds are planned</w:t>
      </w:r>
      <w:r w:rsidR="006033D7" w:rsidRPr="00BF22FB">
        <w:rPr>
          <w:rFonts w:asciiTheme="minorHAnsi" w:hAnsiTheme="minorHAnsi" w:cstheme="minorHAnsi"/>
        </w:rPr>
        <w:t xml:space="preserve"> and which ones are founded by other donors</w:t>
      </w:r>
      <w:r w:rsidR="0087220F" w:rsidRPr="00BF22FB">
        <w:rPr>
          <w:rFonts w:asciiTheme="minorHAnsi" w:hAnsiTheme="minorHAnsi" w:cstheme="minorHAnsi"/>
        </w:rPr>
        <w:t>.</w:t>
      </w:r>
      <w:r w:rsidR="006033D7" w:rsidRPr="00BF22FB">
        <w:rPr>
          <w:rFonts w:asciiTheme="minorHAnsi" w:hAnsiTheme="minorHAnsi" w:cstheme="minorHAnsi"/>
        </w:rPr>
        <w:t xml:space="preserve"> Also, </w:t>
      </w:r>
      <w:r w:rsidR="00AB2A85" w:rsidRPr="00BF22FB">
        <w:rPr>
          <w:rFonts w:asciiTheme="minorHAnsi" w:hAnsiTheme="minorHAnsi" w:cstheme="minorHAnsi"/>
        </w:rPr>
        <w:t xml:space="preserve">state whether </w:t>
      </w:r>
      <w:r w:rsidR="00215CB6" w:rsidRPr="00BF22FB">
        <w:rPr>
          <w:rFonts w:asciiTheme="minorHAnsi" w:hAnsiTheme="minorHAnsi" w:cstheme="minorHAnsi"/>
        </w:rPr>
        <w:t xml:space="preserve">treatment for </w:t>
      </w:r>
      <w:r w:rsidR="00AB2A85" w:rsidRPr="00BF22FB">
        <w:rPr>
          <w:rFonts w:asciiTheme="minorHAnsi" w:hAnsiTheme="minorHAnsi" w:cstheme="minorHAnsi"/>
        </w:rPr>
        <w:t>some NTDs will target sub-district level only.</w:t>
      </w:r>
    </w:p>
    <w:p w14:paraId="4AE97970" w14:textId="73E1A12E" w:rsidR="00CF13C6" w:rsidRPr="00BF22FB" w:rsidRDefault="00CF13C6" w:rsidP="00B970F0">
      <w:pPr>
        <w:numPr>
          <w:ilvl w:val="1"/>
          <w:numId w:val="10"/>
        </w:numPr>
        <w:tabs>
          <w:tab w:val="clear" w:pos="1440"/>
          <w:tab w:val="num" w:pos="720"/>
        </w:tabs>
        <w:ind w:left="720"/>
        <w:jc w:val="both"/>
        <w:rPr>
          <w:rFonts w:asciiTheme="minorHAnsi" w:hAnsiTheme="minorHAnsi" w:cstheme="minorHAnsi"/>
        </w:rPr>
      </w:pPr>
      <w:r w:rsidRPr="00BF22FB">
        <w:rPr>
          <w:rFonts w:asciiTheme="minorHAnsi" w:hAnsiTheme="minorHAnsi" w:cstheme="minorHAnsi"/>
        </w:rPr>
        <w:t>Describe the MDA distribution strategy</w:t>
      </w:r>
      <w:r w:rsidR="00B970F0" w:rsidRPr="00BF22FB">
        <w:rPr>
          <w:rFonts w:asciiTheme="minorHAnsi" w:hAnsiTheme="minorHAnsi" w:cstheme="minorHAnsi"/>
        </w:rPr>
        <w:t>/platform</w:t>
      </w:r>
      <w:r w:rsidRPr="00BF22FB">
        <w:rPr>
          <w:rFonts w:asciiTheme="minorHAnsi" w:hAnsiTheme="minorHAnsi" w:cstheme="minorHAnsi"/>
        </w:rPr>
        <w:t xml:space="preserve"> for this </w:t>
      </w:r>
      <w:r w:rsidR="00B970F0" w:rsidRPr="00BF22FB">
        <w:rPr>
          <w:rFonts w:asciiTheme="minorHAnsi" w:hAnsiTheme="minorHAnsi" w:cstheme="minorHAnsi"/>
        </w:rPr>
        <w:t>year (e.g., school-based, community-based, fixed distribution point) and e</w:t>
      </w:r>
      <w:r w:rsidR="004E7D1E" w:rsidRPr="00BF22FB">
        <w:rPr>
          <w:rFonts w:asciiTheme="minorHAnsi" w:hAnsiTheme="minorHAnsi" w:cstheme="minorHAnsi"/>
        </w:rPr>
        <w:t>xplain if the</w:t>
      </w:r>
      <w:r w:rsidR="00096EDA" w:rsidRPr="00BF22FB">
        <w:rPr>
          <w:rFonts w:asciiTheme="minorHAnsi" w:hAnsiTheme="minorHAnsi" w:cstheme="minorHAnsi"/>
        </w:rPr>
        <w:t xml:space="preserve"> distribution of drugs will be done according to WHO guidelines or country protocols</w:t>
      </w:r>
    </w:p>
    <w:p w14:paraId="7C45B5F1" w14:textId="77777777" w:rsidR="00A14376" w:rsidRPr="00BF22FB" w:rsidRDefault="00A14376" w:rsidP="009738F1">
      <w:pPr>
        <w:jc w:val="both"/>
        <w:rPr>
          <w:rFonts w:asciiTheme="minorHAnsi" w:hAnsiTheme="minorHAnsi" w:cstheme="minorHAnsi"/>
        </w:rPr>
      </w:pPr>
    </w:p>
    <w:p w14:paraId="3436EC89" w14:textId="43ABAF2B" w:rsidR="00FA4FED" w:rsidRDefault="00FA4FED">
      <w:pPr>
        <w:rPr>
          <w:rFonts w:asciiTheme="minorHAnsi" w:hAnsiTheme="minorHAnsi" w:cstheme="minorHAnsi"/>
        </w:rPr>
      </w:pPr>
      <w:r>
        <w:rPr>
          <w:rFonts w:asciiTheme="minorHAnsi" w:hAnsiTheme="minorHAnsi" w:cstheme="minorHAnsi"/>
        </w:rPr>
        <w:br w:type="page"/>
      </w:r>
    </w:p>
    <w:p w14:paraId="2C6BCCC7" w14:textId="77777777" w:rsidR="00A14376" w:rsidRPr="00BF22FB" w:rsidRDefault="00A14376" w:rsidP="00A14376">
      <w:pPr>
        <w:jc w:val="both"/>
        <w:rPr>
          <w:rFonts w:asciiTheme="minorHAnsi" w:hAnsiTheme="minorHAnsi" w:cstheme="minorHAnsi"/>
        </w:rPr>
      </w:pPr>
    </w:p>
    <w:p w14:paraId="07E83AF2" w14:textId="783AE68B" w:rsidR="00A14376" w:rsidRPr="00BF22FB" w:rsidRDefault="00A14376" w:rsidP="00A14376">
      <w:pPr>
        <w:jc w:val="center"/>
        <w:rPr>
          <w:rFonts w:asciiTheme="minorHAnsi" w:hAnsiTheme="minorHAnsi" w:cstheme="minorHAnsi"/>
          <w:b/>
          <w:sz w:val="22"/>
          <w:szCs w:val="22"/>
        </w:rPr>
      </w:pPr>
      <w:proofErr w:type="gramStart"/>
      <w:r w:rsidRPr="00BF22FB">
        <w:rPr>
          <w:rFonts w:asciiTheme="minorHAnsi" w:hAnsiTheme="minorHAnsi" w:cstheme="minorHAnsi"/>
          <w:b/>
          <w:sz w:val="22"/>
          <w:szCs w:val="22"/>
        </w:rPr>
        <w:t>Table 2.</w:t>
      </w:r>
      <w:proofErr w:type="gramEnd"/>
      <w:r w:rsidRPr="00BF22FB">
        <w:rPr>
          <w:rFonts w:asciiTheme="minorHAnsi" w:hAnsiTheme="minorHAnsi" w:cstheme="minorHAnsi"/>
          <w:b/>
          <w:sz w:val="22"/>
          <w:szCs w:val="22"/>
        </w:rPr>
        <w:t xml:space="preserve"> Target districts and estimated target populations for 20xx MDA</w:t>
      </w:r>
    </w:p>
    <w:tbl>
      <w:tblPr>
        <w:tblStyle w:val="TableGrid"/>
        <w:tblW w:w="0" w:type="auto"/>
        <w:jc w:val="center"/>
        <w:tblLook w:val="04A0" w:firstRow="1" w:lastRow="0" w:firstColumn="1" w:lastColumn="0" w:noHBand="0" w:noVBand="1"/>
      </w:tblPr>
      <w:tblGrid>
        <w:gridCol w:w="1747"/>
        <w:gridCol w:w="2056"/>
        <w:gridCol w:w="1557"/>
        <w:gridCol w:w="1596"/>
        <w:gridCol w:w="1418"/>
        <w:gridCol w:w="1202"/>
      </w:tblGrid>
      <w:tr w:rsidR="00CF13C6" w:rsidRPr="00BF22FB" w14:paraId="11F8CCA3" w14:textId="04A8C9FA" w:rsidTr="00CF13C6">
        <w:trPr>
          <w:jc w:val="center"/>
        </w:trPr>
        <w:tc>
          <w:tcPr>
            <w:tcW w:w="1747" w:type="dxa"/>
          </w:tcPr>
          <w:p w14:paraId="732A1B85" w14:textId="77777777"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NTD</w:t>
            </w:r>
          </w:p>
        </w:tc>
        <w:tc>
          <w:tcPr>
            <w:tcW w:w="2056" w:type="dxa"/>
          </w:tcPr>
          <w:p w14:paraId="316EB3B4" w14:textId="40ECD138"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Age group targeted</w:t>
            </w:r>
          </w:p>
        </w:tc>
        <w:tc>
          <w:tcPr>
            <w:tcW w:w="1557" w:type="dxa"/>
          </w:tcPr>
          <w:p w14:paraId="68BD5D1A" w14:textId="625CCD1D"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Frequency of distribution</w:t>
            </w:r>
          </w:p>
        </w:tc>
        <w:tc>
          <w:tcPr>
            <w:tcW w:w="1596" w:type="dxa"/>
          </w:tcPr>
          <w:p w14:paraId="7EF0D9ED" w14:textId="34A36B1A"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Distribution platform(s)</w:t>
            </w:r>
          </w:p>
        </w:tc>
        <w:tc>
          <w:tcPr>
            <w:tcW w:w="1418" w:type="dxa"/>
          </w:tcPr>
          <w:p w14:paraId="78E55B9F" w14:textId="7C5089D3"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Number of districts</w:t>
            </w:r>
          </w:p>
        </w:tc>
        <w:tc>
          <w:tcPr>
            <w:tcW w:w="1202" w:type="dxa"/>
          </w:tcPr>
          <w:p w14:paraId="5A593DC2" w14:textId="38C46B80"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 of people Targeted</w:t>
            </w:r>
          </w:p>
        </w:tc>
      </w:tr>
      <w:tr w:rsidR="00CF13C6" w:rsidRPr="00BF22FB" w14:paraId="5461E122" w14:textId="2CA30F53" w:rsidTr="00CF13C6">
        <w:trPr>
          <w:jc w:val="center"/>
        </w:trPr>
        <w:tc>
          <w:tcPr>
            <w:tcW w:w="1747" w:type="dxa"/>
          </w:tcPr>
          <w:p w14:paraId="10CF5605" w14:textId="77777777" w:rsidR="00CF13C6" w:rsidRPr="00BF22FB" w:rsidRDefault="00CF13C6" w:rsidP="00A14376">
            <w:pPr>
              <w:rPr>
                <w:rFonts w:asciiTheme="minorHAnsi" w:hAnsiTheme="minorHAnsi" w:cstheme="minorHAnsi"/>
                <w:sz w:val="20"/>
                <w:szCs w:val="20"/>
              </w:rPr>
            </w:pPr>
            <w:proofErr w:type="spellStart"/>
            <w:r w:rsidRPr="00BF22FB">
              <w:rPr>
                <w:rFonts w:asciiTheme="minorHAnsi" w:hAnsiTheme="minorHAnsi" w:cstheme="minorHAnsi"/>
                <w:sz w:val="20"/>
                <w:szCs w:val="20"/>
              </w:rPr>
              <w:t>Schistosomiasis</w:t>
            </w:r>
            <w:proofErr w:type="spellEnd"/>
          </w:p>
        </w:tc>
        <w:tc>
          <w:tcPr>
            <w:tcW w:w="2056" w:type="dxa"/>
          </w:tcPr>
          <w:p w14:paraId="5E60AFE4" w14:textId="645F5D49" w:rsidR="00CF13C6" w:rsidRPr="00BF22FB" w:rsidRDefault="00CF13C6" w:rsidP="00A14376">
            <w:pPr>
              <w:rPr>
                <w:rFonts w:asciiTheme="minorHAnsi" w:hAnsiTheme="minorHAnsi" w:cstheme="minorHAnsi"/>
                <w:sz w:val="20"/>
                <w:szCs w:val="20"/>
              </w:rPr>
            </w:pPr>
          </w:p>
        </w:tc>
        <w:tc>
          <w:tcPr>
            <w:tcW w:w="1557" w:type="dxa"/>
          </w:tcPr>
          <w:p w14:paraId="5AC13FF9" w14:textId="398AA8F0" w:rsidR="00CF13C6" w:rsidRPr="00BF22FB" w:rsidRDefault="00CF13C6" w:rsidP="00A14376">
            <w:pPr>
              <w:rPr>
                <w:rFonts w:asciiTheme="minorHAnsi" w:hAnsiTheme="minorHAnsi" w:cstheme="minorHAnsi"/>
                <w:sz w:val="20"/>
                <w:szCs w:val="20"/>
              </w:rPr>
            </w:pPr>
          </w:p>
        </w:tc>
        <w:tc>
          <w:tcPr>
            <w:tcW w:w="1596" w:type="dxa"/>
          </w:tcPr>
          <w:p w14:paraId="3E4897AB" w14:textId="177FDCDA" w:rsidR="00CF13C6" w:rsidRPr="00BF22FB" w:rsidRDefault="00CF13C6" w:rsidP="00A14376">
            <w:pPr>
              <w:rPr>
                <w:rFonts w:asciiTheme="minorHAnsi" w:hAnsiTheme="minorHAnsi" w:cstheme="minorHAnsi"/>
                <w:sz w:val="20"/>
                <w:szCs w:val="20"/>
              </w:rPr>
            </w:pPr>
          </w:p>
        </w:tc>
        <w:tc>
          <w:tcPr>
            <w:tcW w:w="1418" w:type="dxa"/>
          </w:tcPr>
          <w:p w14:paraId="01EF4CCC" w14:textId="1F484C9F" w:rsidR="00CF13C6" w:rsidRPr="00BF22FB" w:rsidRDefault="00CF13C6" w:rsidP="00A14376">
            <w:pPr>
              <w:rPr>
                <w:rFonts w:asciiTheme="minorHAnsi" w:hAnsiTheme="minorHAnsi" w:cstheme="minorHAnsi"/>
                <w:sz w:val="20"/>
                <w:szCs w:val="20"/>
              </w:rPr>
            </w:pPr>
          </w:p>
        </w:tc>
        <w:tc>
          <w:tcPr>
            <w:tcW w:w="1202" w:type="dxa"/>
          </w:tcPr>
          <w:p w14:paraId="068FA073" w14:textId="77777777" w:rsidR="00CF13C6" w:rsidRPr="00BF22FB" w:rsidRDefault="00CF13C6" w:rsidP="00A14376">
            <w:pPr>
              <w:rPr>
                <w:rFonts w:asciiTheme="minorHAnsi" w:hAnsiTheme="minorHAnsi" w:cstheme="minorHAnsi"/>
                <w:sz w:val="20"/>
                <w:szCs w:val="20"/>
              </w:rPr>
            </w:pPr>
          </w:p>
        </w:tc>
      </w:tr>
      <w:tr w:rsidR="00CF13C6" w:rsidRPr="00BF22FB" w14:paraId="585CD5B5" w14:textId="4F0AFF38" w:rsidTr="00CF13C6">
        <w:trPr>
          <w:jc w:val="center"/>
        </w:trPr>
        <w:tc>
          <w:tcPr>
            <w:tcW w:w="1747" w:type="dxa"/>
          </w:tcPr>
          <w:p w14:paraId="43EE70B9" w14:textId="77777777" w:rsidR="00CF13C6" w:rsidRPr="00BF22FB" w:rsidRDefault="00CF13C6" w:rsidP="00A14376">
            <w:pPr>
              <w:rPr>
                <w:rFonts w:asciiTheme="minorHAnsi" w:hAnsiTheme="minorHAnsi" w:cstheme="minorHAnsi"/>
                <w:sz w:val="20"/>
                <w:szCs w:val="20"/>
              </w:rPr>
            </w:pPr>
            <w:proofErr w:type="spellStart"/>
            <w:r w:rsidRPr="00BF22FB">
              <w:rPr>
                <w:rFonts w:asciiTheme="minorHAnsi" w:hAnsiTheme="minorHAnsi" w:cstheme="minorHAnsi"/>
                <w:sz w:val="20"/>
                <w:szCs w:val="20"/>
              </w:rPr>
              <w:t>Onchocerciasis</w:t>
            </w:r>
            <w:proofErr w:type="spellEnd"/>
          </w:p>
        </w:tc>
        <w:tc>
          <w:tcPr>
            <w:tcW w:w="2056" w:type="dxa"/>
          </w:tcPr>
          <w:p w14:paraId="2D672F6B" w14:textId="32C32A4B" w:rsidR="00CF13C6" w:rsidRPr="00BF22FB" w:rsidRDefault="00CF13C6" w:rsidP="00A14376">
            <w:pPr>
              <w:rPr>
                <w:rFonts w:asciiTheme="minorHAnsi" w:hAnsiTheme="minorHAnsi" w:cstheme="minorHAnsi"/>
                <w:sz w:val="20"/>
                <w:szCs w:val="20"/>
              </w:rPr>
            </w:pPr>
          </w:p>
        </w:tc>
        <w:tc>
          <w:tcPr>
            <w:tcW w:w="1557" w:type="dxa"/>
          </w:tcPr>
          <w:p w14:paraId="5FADAD0B" w14:textId="77777777" w:rsidR="00CF13C6" w:rsidRPr="00BF22FB" w:rsidRDefault="00CF13C6" w:rsidP="00A14376">
            <w:pPr>
              <w:rPr>
                <w:rFonts w:asciiTheme="minorHAnsi" w:hAnsiTheme="minorHAnsi" w:cstheme="minorHAnsi"/>
                <w:sz w:val="20"/>
                <w:szCs w:val="20"/>
              </w:rPr>
            </w:pPr>
          </w:p>
        </w:tc>
        <w:tc>
          <w:tcPr>
            <w:tcW w:w="1596" w:type="dxa"/>
          </w:tcPr>
          <w:p w14:paraId="6A92D6EA" w14:textId="7762CF5B" w:rsidR="00CF13C6" w:rsidRPr="00BF22FB" w:rsidRDefault="00CF13C6" w:rsidP="00A14376">
            <w:pPr>
              <w:rPr>
                <w:rFonts w:asciiTheme="minorHAnsi" w:hAnsiTheme="minorHAnsi" w:cstheme="minorHAnsi"/>
                <w:sz w:val="20"/>
                <w:szCs w:val="20"/>
              </w:rPr>
            </w:pPr>
          </w:p>
        </w:tc>
        <w:tc>
          <w:tcPr>
            <w:tcW w:w="1418" w:type="dxa"/>
          </w:tcPr>
          <w:p w14:paraId="1E4BADF2" w14:textId="10581CBE" w:rsidR="00CF13C6" w:rsidRPr="00BF22FB" w:rsidRDefault="00CF13C6" w:rsidP="00A14376">
            <w:pPr>
              <w:rPr>
                <w:rFonts w:asciiTheme="minorHAnsi" w:hAnsiTheme="minorHAnsi" w:cstheme="minorHAnsi"/>
                <w:sz w:val="20"/>
                <w:szCs w:val="20"/>
              </w:rPr>
            </w:pPr>
          </w:p>
        </w:tc>
        <w:tc>
          <w:tcPr>
            <w:tcW w:w="1202" w:type="dxa"/>
          </w:tcPr>
          <w:p w14:paraId="73EDDDF5" w14:textId="77777777" w:rsidR="00CF13C6" w:rsidRPr="00BF22FB" w:rsidRDefault="00CF13C6" w:rsidP="00A14376">
            <w:pPr>
              <w:rPr>
                <w:rFonts w:asciiTheme="minorHAnsi" w:hAnsiTheme="minorHAnsi" w:cstheme="minorHAnsi"/>
                <w:sz w:val="20"/>
                <w:szCs w:val="20"/>
              </w:rPr>
            </w:pPr>
          </w:p>
        </w:tc>
      </w:tr>
      <w:tr w:rsidR="00CF13C6" w:rsidRPr="00BF22FB" w14:paraId="70A6DFF0" w14:textId="0768FF50" w:rsidTr="00CF13C6">
        <w:trPr>
          <w:jc w:val="center"/>
        </w:trPr>
        <w:tc>
          <w:tcPr>
            <w:tcW w:w="1747" w:type="dxa"/>
          </w:tcPr>
          <w:p w14:paraId="7C7F74D1" w14:textId="226F202F"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 xml:space="preserve">Lymphatic </w:t>
            </w:r>
            <w:proofErr w:type="spellStart"/>
            <w:r w:rsidRPr="00BF22FB">
              <w:rPr>
                <w:rFonts w:asciiTheme="minorHAnsi" w:hAnsiTheme="minorHAnsi" w:cstheme="minorHAnsi"/>
                <w:sz w:val="20"/>
                <w:szCs w:val="20"/>
              </w:rPr>
              <w:t>Filariasis</w:t>
            </w:r>
            <w:proofErr w:type="spellEnd"/>
          </w:p>
        </w:tc>
        <w:tc>
          <w:tcPr>
            <w:tcW w:w="2056" w:type="dxa"/>
          </w:tcPr>
          <w:p w14:paraId="40B15DA0" w14:textId="4E054C54" w:rsidR="00CF13C6" w:rsidRPr="00BF22FB" w:rsidRDefault="00CF13C6" w:rsidP="00A14376">
            <w:pPr>
              <w:rPr>
                <w:rFonts w:asciiTheme="minorHAnsi" w:hAnsiTheme="minorHAnsi" w:cstheme="minorHAnsi"/>
                <w:sz w:val="20"/>
                <w:szCs w:val="20"/>
              </w:rPr>
            </w:pPr>
          </w:p>
        </w:tc>
        <w:tc>
          <w:tcPr>
            <w:tcW w:w="1557" w:type="dxa"/>
          </w:tcPr>
          <w:p w14:paraId="03916233" w14:textId="77777777" w:rsidR="00CF13C6" w:rsidRPr="00BF22FB" w:rsidRDefault="00CF13C6" w:rsidP="00A14376">
            <w:pPr>
              <w:rPr>
                <w:rFonts w:asciiTheme="minorHAnsi" w:hAnsiTheme="minorHAnsi" w:cstheme="minorHAnsi"/>
                <w:sz w:val="20"/>
                <w:szCs w:val="20"/>
              </w:rPr>
            </w:pPr>
          </w:p>
        </w:tc>
        <w:tc>
          <w:tcPr>
            <w:tcW w:w="1596" w:type="dxa"/>
          </w:tcPr>
          <w:p w14:paraId="6F61ABF2" w14:textId="24D46773" w:rsidR="00CF13C6" w:rsidRPr="00BF22FB" w:rsidRDefault="00CF13C6" w:rsidP="00A14376">
            <w:pPr>
              <w:rPr>
                <w:rFonts w:asciiTheme="minorHAnsi" w:hAnsiTheme="minorHAnsi" w:cstheme="minorHAnsi"/>
                <w:sz w:val="20"/>
                <w:szCs w:val="20"/>
              </w:rPr>
            </w:pPr>
          </w:p>
        </w:tc>
        <w:tc>
          <w:tcPr>
            <w:tcW w:w="1418" w:type="dxa"/>
          </w:tcPr>
          <w:p w14:paraId="110E678A" w14:textId="15BBC514" w:rsidR="00CF13C6" w:rsidRPr="00BF22FB" w:rsidRDefault="00CF13C6" w:rsidP="00A14376">
            <w:pPr>
              <w:rPr>
                <w:rFonts w:asciiTheme="minorHAnsi" w:hAnsiTheme="minorHAnsi" w:cstheme="minorHAnsi"/>
                <w:sz w:val="20"/>
                <w:szCs w:val="20"/>
              </w:rPr>
            </w:pPr>
          </w:p>
        </w:tc>
        <w:tc>
          <w:tcPr>
            <w:tcW w:w="1202" w:type="dxa"/>
          </w:tcPr>
          <w:p w14:paraId="6217448D" w14:textId="77777777" w:rsidR="00CF13C6" w:rsidRPr="00BF22FB" w:rsidRDefault="00CF13C6" w:rsidP="00A14376">
            <w:pPr>
              <w:rPr>
                <w:rFonts w:asciiTheme="minorHAnsi" w:hAnsiTheme="minorHAnsi" w:cstheme="minorHAnsi"/>
                <w:sz w:val="20"/>
                <w:szCs w:val="20"/>
              </w:rPr>
            </w:pPr>
          </w:p>
        </w:tc>
      </w:tr>
      <w:tr w:rsidR="00CF13C6" w:rsidRPr="00BF22FB" w14:paraId="29AC65A9" w14:textId="31ADC0AC" w:rsidTr="00CF13C6">
        <w:trPr>
          <w:jc w:val="center"/>
        </w:trPr>
        <w:tc>
          <w:tcPr>
            <w:tcW w:w="1747" w:type="dxa"/>
          </w:tcPr>
          <w:p w14:paraId="67A509E8" w14:textId="48DB4AC8"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 xml:space="preserve">Soil-transmitted </w:t>
            </w:r>
            <w:proofErr w:type="spellStart"/>
            <w:r w:rsidRPr="00BF22FB">
              <w:rPr>
                <w:rFonts w:asciiTheme="minorHAnsi" w:hAnsiTheme="minorHAnsi" w:cstheme="minorHAnsi"/>
                <w:sz w:val="20"/>
                <w:szCs w:val="20"/>
              </w:rPr>
              <w:t>helminths</w:t>
            </w:r>
            <w:proofErr w:type="spellEnd"/>
          </w:p>
        </w:tc>
        <w:tc>
          <w:tcPr>
            <w:tcW w:w="2056" w:type="dxa"/>
          </w:tcPr>
          <w:p w14:paraId="4179E9F0" w14:textId="3C4E01CA" w:rsidR="00CF13C6" w:rsidRPr="00BF22FB" w:rsidRDefault="00CF13C6" w:rsidP="00A14376">
            <w:pPr>
              <w:rPr>
                <w:rFonts w:asciiTheme="minorHAnsi" w:hAnsiTheme="minorHAnsi" w:cstheme="minorHAnsi"/>
                <w:sz w:val="20"/>
                <w:szCs w:val="20"/>
              </w:rPr>
            </w:pPr>
          </w:p>
        </w:tc>
        <w:tc>
          <w:tcPr>
            <w:tcW w:w="1557" w:type="dxa"/>
          </w:tcPr>
          <w:p w14:paraId="373D3F52" w14:textId="77777777" w:rsidR="00CF13C6" w:rsidRPr="00BF22FB" w:rsidRDefault="00CF13C6" w:rsidP="00A14376">
            <w:pPr>
              <w:rPr>
                <w:rFonts w:asciiTheme="minorHAnsi" w:hAnsiTheme="minorHAnsi" w:cstheme="minorHAnsi"/>
                <w:sz w:val="20"/>
                <w:szCs w:val="20"/>
              </w:rPr>
            </w:pPr>
          </w:p>
        </w:tc>
        <w:tc>
          <w:tcPr>
            <w:tcW w:w="1596" w:type="dxa"/>
          </w:tcPr>
          <w:p w14:paraId="7D108229" w14:textId="2B3B2C4B" w:rsidR="00CF13C6" w:rsidRPr="00BF22FB" w:rsidRDefault="00CF13C6" w:rsidP="00A14376">
            <w:pPr>
              <w:rPr>
                <w:rFonts w:asciiTheme="minorHAnsi" w:hAnsiTheme="minorHAnsi" w:cstheme="minorHAnsi"/>
                <w:sz w:val="20"/>
                <w:szCs w:val="20"/>
              </w:rPr>
            </w:pPr>
          </w:p>
        </w:tc>
        <w:tc>
          <w:tcPr>
            <w:tcW w:w="1418" w:type="dxa"/>
          </w:tcPr>
          <w:p w14:paraId="7D5E6743" w14:textId="17A782F8" w:rsidR="00CF13C6" w:rsidRPr="00BF22FB" w:rsidRDefault="00CF13C6" w:rsidP="00A14376">
            <w:pPr>
              <w:rPr>
                <w:rFonts w:asciiTheme="minorHAnsi" w:hAnsiTheme="minorHAnsi" w:cstheme="minorHAnsi"/>
                <w:sz w:val="20"/>
                <w:szCs w:val="20"/>
              </w:rPr>
            </w:pPr>
          </w:p>
        </w:tc>
        <w:tc>
          <w:tcPr>
            <w:tcW w:w="1202" w:type="dxa"/>
          </w:tcPr>
          <w:p w14:paraId="71C54C17" w14:textId="77777777" w:rsidR="00CF13C6" w:rsidRPr="00BF22FB" w:rsidRDefault="00CF13C6" w:rsidP="00A14376">
            <w:pPr>
              <w:rPr>
                <w:rFonts w:asciiTheme="minorHAnsi" w:hAnsiTheme="minorHAnsi" w:cstheme="minorHAnsi"/>
                <w:sz w:val="20"/>
                <w:szCs w:val="20"/>
              </w:rPr>
            </w:pPr>
          </w:p>
        </w:tc>
      </w:tr>
      <w:tr w:rsidR="00CF13C6" w:rsidRPr="00BF22FB" w14:paraId="0E9B329F" w14:textId="390504BE" w:rsidTr="00CF13C6">
        <w:trPr>
          <w:jc w:val="center"/>
        </w:trPr>
        <w:tc>
          <w:tcPr>
            <w:tcW w:w="1747" w:type="dxa"/>
          </w:tcPr>
          <w:p w14:paraId="6DDA01E0" w14:textId="72F1A432"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Trachoma</w:t>
            </w:r>
          </w:p>
        </w:tc>
        <w:tc>
          <w:tcPr>
            <w:tcW w:w="2056" w:type="dxa"/>
          </w:tcPr>
          <w:p w14:paraId="5F86EAAE" w14:textId="77777777" w:rsidR="00CF13C6" w:rsidRPr="00BF22FB" w:rsidRDefault="00CF13C6" w:rsidP="00A14376">
            <w:pPr>
              <w:rPr>
                <w:rFonts w:asciiTheme="minorHAnsi" w:hAnsiTheme="minorHAnsi" w:cstheme="minorHAnsi"/>
                <w:sz w:val="20"/>
                <w:szCs w:val="20"/>
              </w:rPr>
            </w:pPr>
          </w:p>
        </w:tc>
        <w:tc>
          <w:tcPr>
            <w:tcW w:w="1557" w:type="dxa"/>
          </w:tcPr>
          <w:p w14:paraId="55E5FC3C" w14:textId="77777777" w:rsidR="00CF13C6" w:rsidRPr="00BF22FB" w:rsidRDefault="00CF13C6" w:rsidP="00A14376">
            <w:pPr>
              <w:rPr>
                <w:rFonts w:asciiTheme="minorHAnsi" w:hAnsiTheme="minorHAnsi" w:cstheme="minorHAnsi"/>
                <w:sz w:val="20"/>
                <w:szCs w:val="20"/>
              </w:rPr>
            </w:pPr>
          </w:p>
        </w:tc>
        <w:tc>
          <w:tcPr>
            <w:tcW w:w="1596" w:type="dxa"/>
          </w:tcPr>
          <w:p w14:paraId="730A80A1" w14:textId="77777777" w:rsidR="00CF13C6" w:rsidRPr="00BF22FB" w:rsidRDefault="00CF13C6" w:rsidP="00A14376">
            <w:pPr>
              <w:rPr>
                <w:rFonts w:asciiTheme="minorHAnsi" w:hAnsiTheme="minorHAnsi" w:cstheme="minorHAnsi"/>
                <w:sz w:val="20"/>
                <w:szCs w:val="20"/>
              </w:rPr>
            </w:pPr>
          </w:p>
        </w:tc>
        <w:tc>
          <w:tcPr>
            <w:tcW w:w="1418" w:type="dxa"/>
          </w:tcPr>
          <w:p w14:paraId="74F5A3D6" w14:textId="77777777" w:rsidR="00CF13C6" w:rsidRPr="00BF22FB" w:rsidRDefault="00CF13C6" w:rsidP="00A14376">
            <w:pPr>
              <w:rPr>
                <w:rFonts w:asciiTheme="minorHAnsi" w:hAnsiTheme="minorHAnsi" w:cstheme="minorHAnsi"/>
                <w:sz w:val="20"/>
                <w:szCs w:val="20"/>
              </w:rPr>
            </w:pPr>
          </w:p>
        </w:tc>
        <w:tc>
          <w:tcPr>
            <w:tcW w:w="1202" w:type="dxa"/>
          </w:tcPr>
          <w:p w14:paraId="1093C691" w14:textId="77777777" w:rsidR="00CF13C6" w:rsidRPr="00BF22FB" w:rsidRDefault="00CF13C6" w:rsidP="00A14376">
            <w:pPr>
              <w:rPr>
                <w:rFonts w:asciiTheme="minorHAnsi" w:hAnsiTheme="minorHAnsi" w:cstheme="minorHAnsi"/>
                <w:sz w:val="20"/>
                <w:szCs w:val="20"/>
              </w:rPr>
            </w:pPr>
          </w:p>
        </w:tc>
      </w:tr>
    </w:tbl>
    <w:p w14:paraId="7A256003" w14:textId="77777777" w:rsidR="00A14376" w:rsidRPr="00BF22FB" w:rsidRDefault="00A14376" w:rsidP="00A14376">
      <w:pPr>
        <w:jc w:val="both"/>
        <w:rPr>
          <w:rFonts w:asciiTheme="minorHAnsi" w:hAnsiTheme="minorHAnsi" w:cstheme="minorHAnsi"/>
        </w:rPr>
      </w:pPr>
    </w:p>
    <w:p w14:paraId="21A2E376" w14:textId="77777777" w:rsidR="00BD4A28" w:rsidRPr="00BF22FB" w:rsidRDefault="00BD4A28" w:rsidP="00EC40DE">
      <w:pPr>
        <w:pStyle w:val="Heading3"/>
        <w:rPr>
          <w:rFonts w:asciiTheme="minorHAnsi" w:hAnsiTheme="minorHAnsi" w:cstheme="minorHAnsi"/>
          <w:color w:val="auto"/>
        </w:rPr>
      </w:pPr>
      <w:bookmarkStart w:id="31" w:name="_Toc317846090"/>
      <w:bookmarkStart w:id="32" w:name="_Toc324166896"/>
      <w:r w:rsidRPr="00BF22FB">
        <w:rPr>
          <w:rFonts w:asciiTheme="minorHAnsi" w:hAnsiTheme="minorHAnsi" w:cstheme="minorHAnsi"/>
          <w:color w:val="auto"/>
        </w:rPr>
        <w:t>Training</w:t>
      </w:r>
      <w:bookmarkEnd w:id="31"/>
      <w:bookmarkEnd w:id="32"/>
    </w:p>
    <w:p w14:paraId="02D6CC5B" w14:textId="1420C184" w:rsidR="00BD4A28" w:rsidRPr="00BF22FB" w:rsidRDefault="00BD4A28" w:rsidP="00BF22FB">
      <w:pPr>
        <w:numPr>
          <w:ilvl w:val="0"/>
          <w:numId w:val="10"/>
        </w:numPr>
        <w:jc w:val="both"/>
        <w:rPr>
          <w:rFonts w:asciiTheme="minorHAnsi" w:hAnsiTheme="minorHAnsi" w:cstheme="minorHAnsi"/>
        </w:rPr>
      </w:pPr>
      <w:r w:rsidRPr="00BF22FB">
        <w:rPr>
          <w:rFonts w:asciiTheme="minorHAnsi" w:hAnsiTheme="minorHAnsi" w:cstheme="minorHAnsi"/>
        </w:rPr>
        <w:t>Describe USAID-supported training of new personnel required for MDA implementation, and refresher training</w:t>
      </w:r>
      <w:r w:rsidR="003F0434" w:rsidRPr="00BF22FB">
        <w:rPr>
          <w:rFonts w:asciiTheme="minorHAnsi" w:hAnsiTheme="minorHAnsi" w:cstheme="minorHAnsi"/>
        </w:rPr>
        <w:t xml:space="preserve"> required</w:t>
      </w:r>
      <w:r w:rsidRPr="00BF22FB">
        <w:rPr>
          <w:rFonts w:asciiTheme="minorHAnsi" w:hAnsiTheme="minorHAnsi" w:cstheme="minorHAnsi"/>
        </w:rPr>
        <w:t xml:space="preserve"> for </w:t>
      </w:r>
      <w:r w:rsidR="003F0434" w:rsidRPr="00BF22FB">
        <w:rPr>
          <w:rFonts w:asciiTheme="minorHAnsi" w:hAnsiTheme="minorHAnsi" w:cstheme="minorHAnsi"/>
        </w:rPr>
        <w:t>previously trained personnel.</w:t>
      </w:r>
      <w:r w:rsidRPr="00BF22FB">
        <w:rPr>
          <w:rFonts w:asciiTheme="minorHAnsi" w:hAnsiTheme="minorHAnsi" w:cstheme="minorHAnsi"/>
        </w:rPr>
        <w:t xml:space="preserve"> </w:t>
      </w:r>
      <w:r w:rsidR="000255F4" w:rsidRPr="00BF22FB">
        <w:rPr>
          <w:rFonts w:asciiTheme="minorHAnsi" w:hAnsiTheme="minorHAnsi" w:cstheme="minorHAnsi"/>
        </w:rPr>
        <w:t xml:space="preserve">Describe how the NTDCP will address supply chain management of NTD medicines during the training. </w:t>
      </w:r>
    </w:p>
    <w:p w14:paraId="26BA82EC" w14:textId="77777777" w:rsidR="00530593" w:rsidRPr="00BF22FB" w:rsidRDefault="00530593" w:rsidP="00BF22FB">
      <w:pPr>
        <w:ind w:left="720"/>
        <w:jc w:val="both"/>
        <w:rPr>
          <w:rFonts w:asciiTheme="minorHAnsi" w:hAnsiTheme="minorHAnsi" w:cstheme="minorHAnsi"/>
        </w:rPr>
      </w:pPr>
    </w:p>
    <w:p w14:paraId="056A6D38" w14:textId="7F0E96EE" w:rsidR="00BD4A28" w:rsidRPr="00BF22FB" w:rsidRDefault="00BD4A28" w:rsidP="00BD4A28">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9F417B" w:rsidRPr="00BF22FB">
        <w:rPr>
          <w:rFonts w:asciiTheme="minorHAnsi" w:hAnsiTheme="minorHAnsi" w:cstheme="minorHAnsi"/>
          <w:color w:val="auto"/>
        </w:rPr>
        <w:t>3</w:t>
      </w:r>
      <w:r w:rsidRPr="00BF22FB">
        <w:rPr>
          <w:rFonts w:asciiTheme="minorHAnsi" w:hAnsiTheme="minorHAnsi" w:cstheme="minorHAnsi"/>
          <w:color w:val="auto"/>
        </w:rPr>
        <w:t xml:space="preserve">  Training</w:t>
      </w:r>
      <w:proofErr w:type="gramEnd"/>
      <w:r w:rsidRPr="00BF22FB">
        <w:rPr>
          <w:rFonts w:asciiTheme="minorHAnsi" w:hAnsiTheme="minorHAnsi" w:cstheme="minorHAnsi"/>
          <w:color w:val="auto"/>
        </w:rPr>
        <w:t xml:space="preserve"> Events - New Personnel and Refresher</w:t>
      </w:r>
    </w:p>
    <w:tbl>
      <w:tblPr>
        <w:tblW w:w="7265" w:type="dxa"/>
        <w:jc w:val="center"/>
        <w:tblInd w:w="378" w:type="dxa"/>
        <w:tblCellMar>
          <w:left w:w="0" w:type="dxa"/>
          <w:right w:w="0" w:type="dxa"/>
        </w:tblCellMar>
        <w:tblLook w:val="0000" w:firstRow="0" w:lastRow="0" w:firstColumn="0" w:lastColumn="0" w:noHBand="0" w:noVBand="0"/>
      </w:tblPr>
      <w:tblGrid>
        <w:gridCol w:w="1785"/>
        <w:gridCol w:w="1048"/>
        <w:gridCol w:w="600"/>
        <w:gridCol w:w="828"/>
        <w:gridCol w:w="579"/>
        <w:gridCol w:w="903"/>
        <w:gridCol w:w="1522"/>
      </w:tblGrid>
      <w:tr w:rsidR="009E78FC" w:rsidRPr="00BF22FB" w14:paraId="1D8F0517" w14:textId="77777777" w:rsidTr="00BF22FB">
        <w:trPr>
          <w:trHeight w:val="368"/>
          <w:jc w:val="center"/>
        </w:trPr>
        <w:tc>
          <w:tcPr>
            <w:tcW w:w="1876" w:type="dxa"/>
            <w:vMerge w:val="restart"/>
            <w:tcBorders>
              <w:top w:val="single" w:sz="8" w:space="0" w:color="auto"/>
              <w:left w:val="single" w:sz="8" w:space="0" w:color="auto"/>
              <w:right w:val="single" w:sz="8" w:space="0" w:color="auto"/>
            </w:tcBorders>
            <w:shd w:val="clear" w:color="auto" w:fill="FABF8F"/>
            <w:tcMar>
              <w:top w:w="0" w:type="dxa"/>
              <w:left w:w="108" w:type="dxa"/>
              <w:bottom w:w="0" w:type="dxa"/>
              <w:right w:w="108" w:type="dxa"/>
            </w:tcMar>
          </w:tcPr>
          <w:p w14:paraId="5EECB81F"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Training Group</w:t>
            </w:r>
          </w:p>
        </w:tc>
        <w:tc>
          <w:tcPr>
            <w:tcW w:w="1094"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3A60665C" w14:textId="63B50370"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Topic</w:t>
            </w:r>
            <w:r w:rsidR="005869FA" w:rsidRPr="00BF22FB">
              <w:rPr>
                <w:rFonts w:asciiTheme="minorHAnsi" w:hAnsiTheme="minorHAnsi" w:cstheme="minorHAnsi"/>
                <w:b/>
                <w:bCs/>
                <w:sz w:val="20"/>
                <w:szCs w:val="20"/>
              </w:rPr>
              <w:t>s</w:t>
            </w:r>
          </w:p>
        </w:tc>
        <w:tc>
          <w:tcPr>
            <w:tcW w:w="1800" w:type="dxa"/>
            <w:gridSpan w:val="3"/>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1F43A3C7" w14:textId="47AC8EC3" w:rsidR="009E78FC" w:rsidRPr="00BF22FB" w:rsidRDefault="009E78FC" w:rsidP="00EF40B9">
            <w:pPr>
              <w:jc w:val="center"/>
              <w:rPr>
                <w:rFonts w:asciiTheme="minorHAnsi" w:hAnsiTheme="minorHAnsi" w:cstheme="minorHAnsi"/>
                <w:b/>
                <w:bCs/>
                <w:sz w:val="20"/>
                <w:szCs w:val="20"/>
              </w:rPr>
            </w:pPr>
            <w:r w:rsidRPr="00BF22FB">
              <w:rPr>
                <w:rFonts w:asciiTheme="minorHAnsi" w:hAnsiTheme="minorHAnsi" w:cstheme="minorHAnsi"/>
                <w:b/>
                <w:bCs/>
                <w:sz w:val="20"/>
                <w:szCs w:val="20"/>
              </w:rPr>
              <w:t>N</w:t>
            </w:r>
            <w:r w:rsidR="005869FA" w:rsidRPr="00BF22FB">
              <w:rPr>
                <w:rFonts w:asciiTheme="minorHAnsi" w:hAnsiTheme="minorHAnsi" w:cstheme="minorHAnsi"/>
                <w:b/>
                <w:bCs/>
                <w:sz w:val="20"/>
                <w:szCs w:val="20"/>
              </w:rPr>
              <w:t>umber</w:t>
            </w:r>
            <w:r w:rsidRPr="00BF22FB">
              <w:rPr>
                <w:rFonts w:asciiTheme="minorHAnsi" w:hAnsiTheme="minorHAnsi" w:cstheme="minorHAnsi"/>
                <w:b/>
                <w:bCs/>
                <w:sz w:val="20"/>
                <w:szCs w:val="20"/>
              </w:rPr>
              <w:t xml:space="preserve"> to be Trained</w:t>
            </w:r>
          </w:p>
        </w:tc>
        <w:tc>
          <w:tcPr>
            <w:tcW w:w="904"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00EEC04B" w14:textId="41EDB651" w:rsidR="009E78FC" w:rsidRPr="00BF22FB" w:rsidRDefault="009E78FC" w:rsidP="005869FA">
            <w:pPr>
              <w:rPr>
                <w:rFonts w:asciiTheme="minorHAnsi" w:hAnsiTheme="minorHAnsi" w:cstheme="minorHAnsi"/>
                <w:b/>
                <w:bCs/>
                <w:sz w:val="20"/>
                <w:szCs w:val="20"/>
              </w:rPr>
            </w:pPr>
            <w:r w:rsidRPr="00BF22FB">
              <w:rPr>
                <w:rFonts w:asciiTheme="minorHAnsi" w:hAnsiTheme="minorHAnsi" w:cstheme="minorHAnsi"/>
                <w:b/>
                <w:bCs/>
                <w:sz w:val="20"/>
                <w:szCs w:val="20"/>
              </w:rPr>
              <w:t>N</w:t>
            </w:r>
            <w:r w:rsidR="005869FA" w:rsidRPr="00BF22FB">
              <w:rPr>
                <w:rFonts w:asciiTheme="minorHAnsi" w:hAnsiTheme="minorHAnsi" w:cstheme="minorHAnsi"/>
                <w:b/>
                <w:bCs/>
                <w:sz w:val="20"/>
                <w:szCs w:val="20"/>
              </w:rPr>
              <w:t>umber</w:t>
            </w:r>
            <w:r w:rsidRPr="00BF22FB">
              <w:rPr>
                <w:rFonts w:asciiTheme="minorHAnsi" w:hAnsiTheme="minorHAnsi" w:cstheme="minorHAnsi"/>
                <w:b/>
                <w:bCs/>
                <w:sz w:val="20"/>
                <w:szCs w:val="20"/>
              </w:rPr>
              <w:t xml:space="preserve"> Training Days</w:t>
            </w:r>
          </w:p>
        </w:tc>
        <w:tc>
          <w:tcPr>
            <w:tcW w:w="1591"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6253BD28" w14:textId="0B58DE1D"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Location</w:t>
            </w:r>
            <w:r w:rsidR="00671CF5" w:rsidRPr="00BF22FB">
              <w:rPr>
                <w:rFonts w:asciiTheme="minorHAnsi" w:hAnsiTheme="minorHAnsi" w:cstheme="minorHAnsi"/>
                <w:b/>
                <w:bCs/>
                <w:sz w:val="20"/>
                <w:szCs w:val="20"/>
              </w:rPr>
              <w:t xml:space="preserve"> of training(s)</w:t>
            </w:r>
          </w:p>
        </w:tc>
      </w:tr>
      <w:tr w:rsidR="009E78FC" w:rsidRPr="00BF22FB" w14:paraId="5894F81C" w14:textId="77777777" w:rsidTr="00BF22FB">
        <w:trPr>
          <w:trHeight w:val="367"/>
          <w:jc w:val="center"/>
        </w:trPr>
        <w:tc>
          <w:tcPr>
            <w:tcW w:w="1876" w:type="dxa"/>
            <w:vMerge/>
            <w:tcBorders>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316BB16E" w14:textId="77777777" w:rsidR="009E78FC" w:rsidRPr="00BF22FB" w:rsidRDefault="009E78FC" w:rsidP="00D857A5">
            <w:pPr>
              <w:rPr>
                <w:rFonts w:asciiTheme="minorHAnsi" w:hAnsiTheme="minorHAnsi" w:cstheme="minorHAnsi"/>
                <w:b/>
                <w:bCs/>
                <w:sz w:val="20"/>
                <w:szCs w:val="20"/>
              </w:rPr>
            </w:pPr>
          </w:p>
        </w:tc>
        <w:tc>
          <w:tcPr>
            <w:tcW w:w="1094"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0B82A234" w14:textId="77777777" w:rsidR="009E78FC" w:rsidRPr="00BF22FB" w:rsidRDefault="009E78FC" w:rsidP="00D857A5">
            <w:pPr>
              <w:rPr>
                <w:rFonts w:asciiTheme="minorHAnsi" w:hAnsiTheme="minorHAnsi" w:cstheme="minorHAnsi"/>
                <w:b/>
                <w:bCs/>
                <w:sz w:val="20"/>
                <w:szCs w:val="20"/>
              </w:rPr>
            </w:pPr>
          </w:p>
        </w:tc>
        <w:tc>
          <w:tcPr>
            <w:tcW w:w="60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455AE204" w14:textId="1CAEF89E" w:rsidR="009E78FC" w:rsidRPr="00BF22FB" w:rsidRDefault="009E78FC" w:rsidP="009E78FC">
            <w:pPr>
              <w:rPr>
                <w:rFonts w:asciiTheme="minorHAnsi" w:hAnsiTheme="minorHAnsi" w:cstheme="minorHAnsi"/>
                <w:b/>
                <w:bCs/>
                <w:sz w:val="20"/>
                <w:szCs w:val="20"/>
              </w:rPr>
            </w:pPr>
            <w:r w:rsidRPr="00BF22FB">
              <w:rPr>
                <w:rFonts w:asciiTheme="minorHAnsi" w:hAnsiTheme="minorHAnsi" w:cstheme="minorHAnsi"/>
                <w:b/>
                <w:bCs/>
                <w:sz w:val="20"/>
                <w:szCs w:val="20"/>
              </w:rPr>
              <w:t>New</w:t>
            </w:r>
          </w:p>
        </w:tc>
        <w:tc>
          <w:tcPr>
            <w:tcW w:w="600" w:type="dxa"/>
            <w:tcBorders>
              <w:top w:val="single" w:sz="8" w:space="0" w:color="auto"/>
              <w:left w:val="nil"/>
              <w:bottom w:val="single" w:sz="8" w:space="0" w:color="auto"/>
              <w:right w:val="single" w:sz="8" w:space="0" w:color="auto"/>
            </w:tcBorders>
            <w:shd w:val="clear" w:color="auto" w:fill="FABF8F"/>
          </w:tcPr>
          <w:p w14:paraId="4A9D8E31" w14:textId="7F849724"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Refresher</w:t>
            </w:r>
          </w:p>
        </w:tc>
        <w:tc>
          <w:tcPr>
            <w:tcW w:w="600" w:type="dxa"/>
            <w:tcBorders>
              <w:top w:val="single" w:sz="8" w:space="0" w:color="auto"/>
              <w:left w:val="nil"/>
              <w:bottom w:val="single" w:sz="8" w:space="0" w:color="auto"/>
              <w:right w:val="single" w:sz="8" w:space="0" w:color="auto"/>
            </w:tcBorders>
            <w:shd w:val="clear" w:color="auto" w:fill="FABF8F"/>
          </w:tcPr>
          <w:p w14:paraId="2D95652E" w14:textId="1CA746CD"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Total</w:t>
            </w:r>
          </w:p>
        </w:tc>
        <w:tc>
          <w:tcPr>
            <w:tcW w:w="904"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575769B4" w14:textId="77777777" w:rsidR="009E78FC" w:rsidRPr="00BF22FB" w:rsidRDefault="009E78FC" w:rsidP="00D857A5">
            <w:pPr>
              <w:rPr>
                <w:rFonts w:asciiTheme="minorHAnsi" w:hAnsiTheme="minorHAnsi" w:cstheme="minorHAnsi"/>
                <w:b/>
                <w:bCs/>
                <w:sz w:val="20"/>
                <w:szCs w:val="20"/>
              </w:rPr>
            </w:pPr>
          </w:p>
        </w:tc>
        <w:tc>
          <w:tcPr>
            <w:tcW w:w="1591"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4F7F0FFB" w14:textId="77777777" w:rsidR="009E78FC" w:rsidRPr="00BF22FB" w:rsidRDefault="009E78FC" w:rsidP="00D857A5">
            <w:pPr>
              <w:rPr>
                <w:rFonts w:asciiTheme="minorHAnsi" w:hAnsiTheme="minorHAnsi" w:cstheme="minorHAnsi"/>
                <w:b/>
                <w:bCs/>
                <w:sz w:val="20"/>
                <w:szCs w:val="20"/>
              </w:rPr>
            </w:pPr>
          </w:p>
        </w:tc>
      </w:tr>
      <w:tr w:rsidR="002C3845" w:rsidRPr="00BF22FB" w14:paraId="495F6FCD" w14:textId="77777777" w:rsidTr="00BF22FB">
        <w:trPr>
          <w:trHeight w:val="58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2F543" w14:textId="0300CCC1" w:rsidR="009E78FC" w:rsidRPr="00BF22FB" w:rsidRDefault="009E78FC" w:rsidP="00D857A5">
            <w:pPr>
              <w:pStyle w:val="Heading4"/>
              <w:spacing w:before="0"/>
              <w:rPr>
                <w:rFonts w:asciiTheme="minorHAnsi" w:hAnsiTheme="minorHAnsi" w:cstheme="minorHAnsi"/>
                <w:color w:val="auto"/>
                <w:sz w:val="20"/>
                <w:szCs w:val="20"/>
              </w:rPr>
            </w:pPr>
            <w:r w:rsidRPr="00BF22FB">
              <w:rPr>
                <w:rFonts w:asciiTheme="minorHAnsi" w:hAnsiTheme="minorHAnsi" w:cstheme="minorHAnsi"/>
                <w:color w:val="auto"/>
                <w:sz w:val="20"/>
                <w:szCs w:val="20"/>
              </w:rPr>
              <w:t>MOH</w:t>
            </w:r>
            <w:r w:rsidR="00614EC4" w:rsidRPr="00BF22FB">
              <w:rPr>
                <w:rFonts w:asciiTheme="minorHAnsi" w:hAnsiTheme="minorHAnsi" w:cstheme="minorHAnsi"/>
                <w:color w:val="auto"/>
                <w:sz w:val="20"/>
                <w:szCs w:val="20"/>
              </w:rPr>
              <w:t>/MOE</w:t>
            </w:r>
            <w:r w:rsidRPr="00BF22FB">
              <w:rPr>
                <w:rFonts w:asciiTheme="minorHAnsi" w:hAnsiTheme="minorHAnsi" w:cstheme="minorHAnsi"/>
                <w:color w:val="auto"/>
                <w:sz w:val="20"/>
                <w:szCs w:val="20"/>
              </w:rPr>
              <w:t xml:space="preserve"> at Central Level</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C47BDC4"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751F9A2E"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586ADC28"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4747EB68" w14:textId="6C7F9262" w:rsidR="009E78FC" w:rsidRPr="00BF22FB" w:rsidRDefault="009E78FC"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EE181"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DDAD9"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r>
      <w:tr w:rsidR="002C3845" w:rsidRPr="00BF22FB" w14:paraId="0A5A949A" w14:textId="77777777" w:rsidTr="00BF22FB">
        <w:trPr>
          <w:trHeight w:val="36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50F87E" w14:textId="57781558" w:rsidR="009E78FC" w:rsidRPr="00BF22FB" w:rsidRDefault="009E78FC" w:rsidP="00647165">
            <w:pPr>
              <w:pStyle w:val="Heading4"/>
              <w:spacing w:before="0"/>
              <w:rPr>
                <w:rFonts w:asciiTheme="minorHAnsi" w:hAnsiTheme="minorHAnsi" w:cstheme="minorHAnsi"/>
                <w:color w:val="auto"/>
                <w:sz w:val="20"/>
                <w:szCs w:val="20"/>
              </w:rPr>
            </w:pPr>
            <w:r w:rsidRPr="00BF22FB">
              <w:rPr>
                <w:rFonts w:asciiTheme="minorHAnsi" w:hAnsiTheme="minorHAnsi" w:cstheme="minorHAnsi"/>
                <w:color w:val="auto"/>
                <w:sz w:val="20"/>
                <w:szCs w:val="20"/>
              </w:rPr>
              <w:t>Traine</w:t>
            </w:r>
            <w:r w:rsidR="00647165" w:rsidRPr="00BF22FB">
              <w:rPr>
                <w:rFonts w:asciiTheme="minorHAnsi" w:hAnsiTheme="minorHAnsi" w:cstheme="minorHAnsi"/>
                <w:color w:val="auto"/>
                <w:sz w:val="20"/>
                <w:szCs w:val="20"/>
              </w:rPr>
              <w:t>e</w:t>
            </w:r>
            <w:r w:rsidRPr="00BF22FB">
              <w:rPr>
                <w:rFonts w:asciiTheme="minorHAnsi" w:hAnsiTheme="minorHAnsi" w:cstheme="minorHAnsi"/>
                <w:color w:val="auto"/>
                <w:sz w:val="20"/>
                <w:szCs w:val="20"/>
              </w:rPr>
              <w:t xml:space="preserve">s </w:t>
            </w:r>
            <w:proofErr w:type="gramStart"/>
            <w:r w:rsidRPr="00BF22FB">
              <w:rPr>
                <w:rFonts w:asciiTheme="minorHAnsi" w:hAnsiTheme="minorHAnsi" w:cstheme="minorHAnsi"/>
                <w:color w:val="auto"/>
                <w:sz w:val="20"/>
                <w:szCs w:val="20"/>
              </w:rPr>
              <w:t>( please</w:t>
            </w:r>
            <w:proofErr w:type="gramEnd"/>
            <w:r w:rsidRPr="00BF22FB">
              <w:rPr>
                <w:rFonts w:asciiTheme="minorHAnsi" w:hAnsiTheme="minorHAnsi" w:cstheme="minorHAnsi"/>
                <w:color w:val="auto"/>
                <w:sz w:val="20"/>
                <w:szCs w:val="20"/>
              </w:rPr>
              <w:t xml:space="preserve"> distinguish: # of persons trained, # of persons to be newly trained, # of persons in refresher training)</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659DEA0"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35F2DC26"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40F4765F"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50BE8CB2" w14:textId="159FFE7E" w:rsidR="009E78FC" w:rsidRPr="00BF22FB" w:rsidRDefault="009E78FC"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86A12"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A1379" w14:textId="34D7BB98" w:rsidR="009E78FC" w:rsidRPr="00BF22FB" w:rsidRDefault="009E78FC" w:rsidP="00D857A5">
            <w:pPr>
              <w:jc w:val="center"/>
              <w:rPr>
                <w:rFonts w:asciiTheme="minorHAnsi" w:hAnsiTheme="minorHAnsi" w:cstheme="minorHAnsi"/>
                <w:sz w:val="20"/>
                <w:szCs w:val="20"/>
              </w:rPr>
            </w:pPr>
          </w:p>
        </w:tc>
      </w:tr>
      <w:tr w:rsidR="002C3845" w:rsidRPr="00BF22FB" w14:paraId="4E8E4271" w14:textId="77777777" w:rsidTr="00BF22FB">
        <w:trPr>
          <w:trHeight w:val="37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39948" w14:textId="77777777" w:rsidR="009E78FC" w:rsidRPr="00BF22FB" w:rsidRDefault="009E78FC" w:rsidP="00D857A5">
            <w:pPr>
              <w:pStyle w:val="Heading4"/>
              <w:spacing w:before="0"/>
              <w:rPr>
                <w:rFonts w:asciiTheme="minorHAnsi" w:hAnsiTheme="minorHAnsi" w:cstheme="minorHAnsi"/>
                <w:color w:val="auto"/>
                <w:sz w:val="20"/>
                <w:szCs w:val="20"/>
              </w:rPr>
            </w:pPr>
            <w:r w:rsidRPr="00BF22FB">
              <w:rPr>
                <w:rFonts w:asciiTheme="minorHAnsi" w:hAnsiTheme="minorHAnsi" w:cstheme="minorHAnsi"/>
                <w:color w:val="auto"/>
                <w:sz w:val="20"/>
                <w:szCs w:val="20"/>
              </w:rPr>
              <w:t>Supervisors</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51C47FB"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4FB1406A"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5E010C3B"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19024672" w14:textId="35AD2D57" w:rsidR="009E78FC" w:rsidRPr="00BF22FB" w:rsidRDefault="009E78FC"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54A3A" w14:textId="77777777" w:rsidR="009E78FC" w:rsidRPr="00BF22FB" w:rsidRDefault="009E78FC" w:rsidP="00D857A5">
            <w:pPr>
              <w:jc w:val="center"/>
              <w:rPr>
                <w:rFonts w:asciiTheme="minorHAnsi" w:hAnsiTheme="minorHAnsi" w:cstheme="minorHAnsi"/>
                <w:sz w:val="20"/>
                <w:szCs w:val="20"/>
              </w:rPr>
            </w:pP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D3922" w14:textId="03854F36" w:rsidR="009E78FC" w:rsidRPr="00BF22FB" w:rsidRDefault="009E78FC" w:rsidP="00BF22FB">
            <w:pPr>
              <w:rPr>
                <w:rFonts w:asciiTheme="minorHAnsi" w:hAnsiTheme="minorHAnsi" w:cstheme="minorHAnsi"/>
                <w:sz w:val="20"/>
                <w:szCs w:val="20"/>
              </w:rPr>
            </w:pPr>
          </w:p>
        </w:tc>
      </w:tr>
      <w:tr w:rsidR="00671CF5" w:rsidRPr="00BF22FB" w14:paraId="746E4A78" w14:textId="77777777" w:rsidTr="00BF22FB">
        <w:trPr>
          <w:trHeight w:val="37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B7D47E" w14:textId="03E3F3FF" w:rsidR="00671CF5" w:rsidRPr="00BF22FB" w:rsidRDefault="00671CF5" w:rsidP="00D857A5">
            <w:pPr>
              <w:pStyle w:val="Heading4"/>
              <w:spacing w:before="0"/>
              <w:rPr>
                <w:rFonts w:asciiTheme="minorHAnsi" w:hAnsiTheme="minorHAnsi" w:cstheme="minorHAnsi"/>
                <w:color w:val="auto"/>
                <w:sz w:val="20"/>
                <w:szCs w:val="20"/>
              </w:rPr>
            </w:pPr>
            <w:r w:rsidRPr="00EF40B9">
              <w:rPr>
                <w:rFonts w:asciiTheme="minorHAnsi" w:hAnsiTheme="minorHAnsi" w:cstheme="minorHAnsi"/>
                <w:color w:val="auto"/>
                <w:sz w:val="20"/>
                <w:szCs w:val="20"/>
              </w:rPr>
              <w:t>Supply chain managers</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035FA072" w14:textId="77777777" w:rsidR="00671CF5" w:rsidRPr="00BF22FB" w:rsidRDefault="00671CF5"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069AF183" w14:textId="77777777" w:rsidR="00671CF5" w:rsidRPr="00BF22FB" w:rsidRDefault="00671CF5"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012FD5A2" w14:textId="77777777" w:rsidR="00671CF5" w:rsidRPr="00BF22FB" w:rsidRDefault="00671CF5"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23234D51" w14:textId="77777777" w:rsidR="00671CF5" w:rsidRPr="00BF22FB" w:rsidRDefault="00671CF5"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59EF60" w14:textId="77777777" w:rsidR="00671CF5" w:rsidRPr="00BF22FB" w:rsidRDefault="00671CF5" w:rsidP="00D857A5">
            <w:pPr>
              <w:jc w:val="center"/>
              <w:rPr>
                <w:rFonts w:asciiTheme="minorHAnsi" w:hAnsiTheme="minorHAnsi" w:cstheme="minorHAnsi"/>
                <w:sz w:val="20"/>
                <w:szCs w:val="20"/>
              </w:rPr>
            </w:pP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0F7C6" w14:textId="77777777" w:rsidR="00671CF5" w:rsidRPr="00BF22FB" w:rsidRDefault="00671CF5">
            <w:pPr>
              <w:rPr>
                <w:rFonts w:asciiTheme="minorHAnsi" w:hAnsiTheme="minorHAnsi" w:cstheme="minorHAnsi"/>
                <w:sz w:val="20"/>
                <w:szCs w:val="20"/>
              </w:rPr>
            </w:pPr>
          </w:p>
        </w:tc>
      </w:tr>
      <w:tr w:rsidR="002C3845" w:rsidRPr="00BF22FB" w14:paraId="21E09AF0" w14:textId="77777777" w:rsidTr="00BF22FB">
        <w:trPr>
          <w:trHeight w:val="37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97C7E9"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Drug distributors</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3DD0DD6"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66E40170"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541809B7"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62689C90" w14:textId="61B48F22" w:rsidR="009E78FC" w:rsidRPr="00BF22FB" w:rsidRDefault="009E78FC"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B27A3" w14:textId="77777777" w:rsidR="009E78FC" w:rsidRPr="00BF22FB" w:rsidRDefault="009E78FC" w:rsidP="00D857A5">
            <w:pPr>
              <w:jc w:val="center"/>
              <w:rPr>
                <w:rFonts w:asciiTheme="minorHAnsi" w:hAnsiTheme="minorHAnsi" w:cstheme="minorHAnsi"/>
                <w:sz w:val="20"/>
                <w:szCs w:val="20"/>
              </w:rPr>
            </w:pP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C848F" w14:textId="292B2CB6" w:rsidR="009E78FC" w:rsidRPr="00BF22FB" w:rsidRDefault="009E78FC" w:rsidP="00BF22FB">
            <w:pPr>
              <w:rPr>
                <w:rFonts w:asciiTheme="minorHAnsi" w:hAnsiTheme="minorHAnsi" w:cstheme="minorHAnsi"/>
                <w:sz w:val="20"/>
                <w:szCs w:val="20"/>
              </w:rPr>
            </w:pPr>
          </w:p>
        </w:tc>
      </w:tr>
      <w:tr w:rsidR="002C3845" w:rsidRPr="00BF22FB" w14:paraId="3E08C429" w14:textId="77777777" w:rsidTr="00BF22FB">
        <w:trPr>
          <w:trHeight w:val="37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4A7D4"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Other (specify)</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07C7442A"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5A932DFC"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5B58110F"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Pr>
          <w:p w14:paraId="028EB210" w14:textId="71BC298E" w:rsidR="009E78FC" w:rsidRPr="00BF22FB" w:rsidRDefault="009E78FC" w:rsidP="00D857A5">
            <w:pPr>
              <w:jc w:val="center"/>
              <w:rPr>
                <w:rFonts w:asciiTheme="minorHAnsi" w:hAnsiTheme="minorHAnsi" w:cstheme="minorHAnsi"/>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1C922"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DF578"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r>
    </w:tbl>
    <w:p w14:paraId="715A1F53" w14:textId="77777777" w:rsidR="00BD4A28" w:rsidRPr="00BF22FB" w:rsidRDefault="00BD4A28" w:rsidP="00BD4A28">
      <w:pPr>
        <w:rPr>
          <w:rFonts w:asciiTheme="minorHAnsi" w:hAnsiTheme="minorHAnsi" w:cstheme="minorHAnsi"/>
        </w:rPr>
      </w:pPr>
    </w:p>
    <w:p w14:paraId="1FD299C8" w14:textId="77777777" w:rsidR="00614EC4" w:rsidRPr="00FA4FED" w:rsidRDefault="00614EC4" w:rsidP="00FA4FED">
      <w:pPr>
        <w:pStyle w:val="Heading3"/>
        <w:rPr>
          <w:rFonts w:asciiTheme="minorHAnsi" w:hAnsiTheme="minorHAnsi" w:cstheme="minorHAnsi"/>
          <w:color w:val="auto"/>
        </w:rPr>
      </w:pPr>
      <w:bookmarkStart w:id="33" w:name="_Toc324166897"/>
      <w:r w:rsidRPr="00FA4FED">
        <w:rPr>
          <w:rFonts w:asciiTheme="minorHAnsi" w:hAnsiTheme="minorHAnsi" w:cstheme="minorHAnsi"/>
          <w:color w:val="auto"/>
        </w:rPr>
        <w:t>Community Mobilization and IEC</w:t>
      </w:r>
      <w:bookmarkEnd w:id="33"/>
    </w:p>
    <w:p w14:paraId="2970A977" w14:textId="256E1341" w:rsidR="00BD4A28" w:rsidRPr="00BF22FB" w:rsidRDefault="00FA4FED" w:rsidP="00FA4FED">
      <w:pPr>
        <w:numPr>
          <w:ilvl w:val="0"/>
          <w:numId w:val="10"/>
        </w:numPr>
        <w:jc w:val="both"/>
        <w:rPr>
          <w:rFonts w:asciiTheme="minorHAnsi" w:hAnsiTheme="minorHAnsi" w:cstheme="minorHAnsi"/>
        </w:rPr>
      </w:pPr>
      <w:r>
        <w:rPr>
          <w:rFonts w:asciiTheme="minorHAnsi" w:hAnsiTheme="minorHAnsi" w:cstheme="minorHAnsi"/>
        </w:rPr>
        <w:t>D</w:t>
      </w:r>
      <w:r w:rsidR="00614EC4" w:rsidRPr="00BF22FB">
        <w:rPr>
          <w:rFonts w:asciiTheme="minorHAnsi" w:hAnsiTheme="minorHAnsi" w:cstheme="minorHAnsi"/>
        </w:rPr>
        <w:t xml:space="preserve">escribe actions </w:t>
      </w:r>
      <w:r w:rsidR="007C6F94" w:rsidRPr="00BF22FB">
        <w:rPr>
          <w:rFonts w:asciiTheme="minorHAnsi" w:hAnsiTheme="minorHAnsi" w:cstheme="minorHAnsi"/>
        </w:rPr>
        <w:t xml:space="preserve">that </w:t>
      </w:r>
      <w:r w:rsidR="00614EC4" w:rsidRPr="00BF22FB">
        <w:rPr>
          <w:rFonts w:asciiTheme="minorHAnsi" w:hAnsiTheme="minorHAnsi" w:cstheme="minorHAnsi"/>
        </w:rPr>
        <w:t xml:space="preserve">will be taken to mobilize communities and </w:t>
      </w:r>
      <w:r w:rsidR="007C6F94" w:rsidRPr="00BF22FB">
        <w:rPr>
          <w:rFonts w:asciiTheme="minorHAnsi" w:hAnsiTheme="minorHAnsi" w:cstheme="minorHAnsi"/>
        </w:rPr>
        <w:t xml:space="preserve">how IEC materials will be disseminated prior to and during </w:t>
      </w:r>
      <w:r w:rsidR="00614EC4" w:rsidRPr="00BF22FB">
        <w:rPr>
          <w:rFonts w:asciiTheme="minorHAnsi" w:hAnsiTheme="minorHAnsi" w:cstheme="minorHAnsi"/>
        </w:rPr>
        <w:t>the MDA campaign.</w:t>
      </w:r>
    </w:p>
    <w:p w14:paraId="5661663D" w14:textId="77777777" w:rsidR="00BD4A28" w:rsidRPr="00BF22FB" w:rsidRDefault="00BD4A28" w:rsidP="00FA4FED">
      <w:pPr>
        <w:pStyle w:val="Heading3"/>
        <w:rPr>
          <w:rFonts w:asciiTheme="minorHAnsi" w:hAnsiTheme="minorHAnsi" w:cstheme="minorHAnsi"/>
          <w:color w:val="auto"/>
        </w:rPr>
      </w:pPr>
      <w:bookmarkStart w:id="34" w:name="_Toc317846091"/>
      <w:bookmarkStart w:id="35" w:name="_Toc324166898"/>
      <w:r w:rsidRPr="00BF22FB">
        <w:rPr>
          <w:rFonts w:asciiTheme="minorHAnsi" w:hAnsiTheme="minorHAnsi" w:cstheme="minorHAnsi"/>
          <w:color w:val="auto"/>
        </w:rPr>
        <w:t>Supervision</w:t>
      </w:r>
      <w:bookmarkEnd w:id="34"/>
      <w:bookmarkEnd w:id="35"/>
    </w:p>
    <w:p w14:paraId="719C2459" w14:textId="77777777"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t>Describe how the National NTD Program will be supported to conduct supervision at all levels.</w:t>
      </w:r>
    </w:p>
    <w:p w14:paraId="0E2B63A5" w14:textId="26D9EC18" w:rsidR="00BD4A28" w:rsidRPr="00BF22FB" w:rsidRDefault="00BD4A28" w:rsidP="00FA4FED">
      <w:pPr>
        <w:numPr>
          <w:ilvl w:val="0"/>
          <w:numId w:val="10"/>
        </w:numPr>
        <w:jc w:val="both"/>
        <w:rPr>
          <w:rFonts w:asciiTheme="minorHAnsi" w:hAnsiTheme="minorHAnsi" w:cstheme="minorHAnsi"/>
        </w:rPr>
      </w:pPr>
      <w:r w:rsidRPr="00BF22FB">
        <w:rPr>
          <w:rFonts w:asciiTheme="minorHAnsi" w:hAnsiTheme="minorHAnsi" w:cstheme="minorHAnsi"/>
        </w:rPr>
        <w:t xml:space="preserve">Explain how you will ensure </w:t>
      </w:r>
      <w:r w:rsidR="00202981" w:rsidRPr="00BF22FB">
        <w:rPr>
          <w:rFonts w:asciiTheme="minorHAnsi" w:hAnsiTheme="minorHAnsi" w:cstheme="minorHAnsi"/>
        </w:rPr>
        <w:t xml:space="preserve">that </w:t>
      </w:r>
      <w:r w:rsidRPr="00BF22FB">
        <w:rPr>
          <w:rFonts w:asciiTheme="minorHAnsi" w:hAnsiTheme="minorHAnsi" w:cstheme="minorHAnsi"/>
        </w:rPr>
        <w:t>WHO</w:t>
      </w:r>
      <w:r w:rsidR="00202981" w:rsidRPr="00BF22FB">
        <w:rPr>
          <w:rFonts w:asciiTheme="minorHAnsi" w:hAnsiTheme="minorHAnsi" w:cstheme="minorHAnsi"/>
        </w:rPr>
        <w:t xml:space="preserve"> guidelines</w:t>
      </w:r>
      <w:r w:rsidRPr="00BF22FB">
        <w:rPr>
          <w:rFonts w:asciiTheme="minorHAnsi" w:hAnsiTheme="minorHAnsi" w:cstheme="minorHAnsi"/>
        </w:rPr>
        <w:t xml:space="preserve"> and MOH regulations are adhered to and </w:t>
      </w:r>
      <w:r w:rsidR="00202981" w:rsidRPr="00BF22FB">
        <w:rPr>
          <w:rFonts w:asciiTheme="minorHAnsi" w:hAnsiTheme="minorHAnsi" w:cstheme="minorHAnsi"/>
        </w:rPr>
        <w:t xml:space="preserve">how </w:t>
      </w:r>
      <w:r w:rsidRPr="00BF22FB">
        <w:rPr>
          <w:rFonts w:asciiTheme="minorHAnsi" w:hAnsiTheme="minorHAnsi" w:cstheme="minorHAnsi"/>
        </w:rPr>
        <w:t xml:space="preserve">monitoring mechanisms </w:t>
      </w:r>
      <w:r w:rsidR="00202981" w:rsidRPr="00BF22FB">
        <w:rPr>
          <w:rFonts w:asciiTheme="minorHAnsi" w:hAnsiTheme="minorHAnsi" w:cstheme="minorHAnsi"/>
        </w:rPr>
        <w:t>will be implemented</w:t>
      </w:r>
      <w:r w:rsidRPr="00BF22FB">
        <w:rPr>
          <w:rFonts w:asciiTheme="minorHAnsi" w:hAnsiTheme="minorHAnsi" w:cstheme="minorHAnsi"/>
        </w:rPr>
        <w:t xml:space="preserve"> to </w:t>
      </w:r>
      <w:r w:rsidR="00202981" w:rsidRPr="00BF22FB">
        <w:rPr>
          <w:rFonts w:asciiTheme="minorHAnsi" w:hAnsiTheme="minorHAnsi" w:cstheme="minorHAnsi"/>
        </w:rPr>
        <w:t>ensure</w:t>
      </w:r>
      <w:r w:rsidRPr="00BF22FB">
        <w:rPr>
          <w:rFonts w:asciiTheme="minorHAnsi" w:hAnsiTheme="minorHAnsi" w:cstheme="minorHAnsi"/>
        </w:rPr>
        <w:t xml:space="preserve"> the MDA</w:t>
      </w:r>
      <w:r w:rsidR="00202981" w:rsidRPr="00BF22FB">
        <w:rPr>
          <w:rFonts w:asciiTheme="minorHAnsi" w:hAnsiTheme="minorHAnsi" w:cstheme="minorHAnsi"/>
        </w:rPr>
        <w:t xml:space="preserve"> targets are met</w:t>
      </w:r>
      <w:r w:rsidRPr="00BF22FB">
        <w:rPr>
          <w:rFonts w:asciiTheme="minorHAnsi" w:hAnsiTheme="minorHAnsi" w:cstheme="minorHAnsi"/>
        </w:rPr>
        <w:t>.</w:t>
      </w:r>
    </w:p>
    <w:p w14:paraId="319A676A" w14:textId="20704527"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t xml:space="preserve">Describe actions that will help to identify and address any potential issues/bottlenecks that arise during </w:t>
      </w:r>
      <w:r w:rsidR="00E92C49" w:rsidRPr="00BF22FB">
        <w:rPr>
          <w:rFonts w:asciiTheme="minorHAnsi" w:hAnsiTheme="minorHAnsi" w:cstheme="minorHAnsi"/>
        </w:rPr>
        <w:t xml:space="preserve">the </w:t>
      </w:r>
      <w:r w:rsidRPr="00BF22FB">
        <w:rPr>
          <w:rFonts w:asciiTheme="minorHAnsi" w:hAnsiTheme="minorHAnsi" w:cstheme="minorHAnsi"/>
        </w:rPr>
        <w:t>course of the MDAs.</w:t>
      </w:r>
    </w:p>
    <w:p w14:paraId="0B7E2960" w14:textId="6833D27D"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t xml:space="preserve">Describe actions for </w:t>
      </w:r>
      <w:r w:rsidR="005D645A" w:rsidRPr="00BF22FB">
        <w:rPr>
          <w:rFonts w:asciiTheme="minorHAnsi" w:hAnsiTheme="minorHAnsi" w:cstheme="minorHAnsi"/>
        </w:rPr>
        <w:t xml:space="preserve">ensuring </w:t>
      </w:r>
      <w:r w:rsidRPr="00BF22FB">
        <w:rPr>
          <w:rFonts w:asciiTheme="minorHAnsi" w:hAnsiTheme="minorHAnsi" w:cstheme="minorHAnsi"/>
        </w:rPr>
        <w:t xml:space="preserve">that data collection </w:t>
      </w:r>
      <w:r w:rsidR="005D645A" w:rsidRPr="00BF22FB">
        <w:rPr>
          <w:rFonts w:asciiTheme="minorHAnsi" w:hAnsiTheme="minorHAnsi" w:cstheme="minorHAnsi"/>
        </w:rPr>
        <w:t xml:space="preserve">including completion </w:t>
      </w:r>
      <w:proofErr w:type="gramStart"/>
      <w:r w:rsidR="005D645A" w:rsidRPr="00BF22FB">
        <w:rPr>
          <w:rFonts w:asciiTheme="minorHAnsi" w:hAnsiTheme="minorHAnsi" w:cstheme="minorHAnsi"/>
        </w:rPr>
        <w:t xml:space="preserve">of </w:t>
      </w:r>
      <w:r w:rsidRPr="00BF22FB">
        <w:rPr>
          <w:rFonts w:asciiTheme="minorHAnsi" w:hAnsiTheme="minorHAnsi" w:cstheme="minorHAnsi"/>
        </w:rPr>
        <w:t xml:space="preserve"> </w:t>
      </w:r>
      <w:r w:rsidR="005D645A" w:rsidRPr="00BF22FB">
        <w:rPr>
          <w:rFonts w:asciiTheme="minorHAnsi" w:hAnsiTheme="minorHAnsi" w:cstheme="minorHAnsi"/>
        </w:rPr>
        <w:t>registries</w:t>
      </w:r>
      <w:proofErr w:type="gramEnd"/>
      <w:r w:rsidR="005D645A" w:rsidRPr="00BF22FB">
        <w:rPr>
          <w:rFonts w:asciiTheme="minorHAnsi" w:hAnsiTheme="minorHAnsi" w:cstheme="minorHAnsi"/>
        </w:rPr>
        <w:t xml:space="preserve"> </w:t>
      </w:r>
      <w:r w:rsidRPr="00BF22FB">
        <w:rPr>
          <w:rFonts w:asciiTheme="minorHAnsi" w:hAnsiTheme="minorHAnsi" w:cstheme="minorHAnsi"/>
        </w:rPr>
        <w:t>is executed according to pre-established procedures and protocols.</w:t>
      </w:r>
    </w:p>
    <w:p w14:paraId="0205EF84" w14:textId="77777777" w:rsidR="00BD4A28" w:rsidRPr="00BF22FB" w:rsidRDefault="00BD4A28" w:rsidP="00BD4A28">
      <w:pPr>
        <w:ind w:left="720"/>
        <w:jc w:val="both"/>
        <w:rPr>
          <w:rFonts w:asciiTheme="minorHAnsi" w:hAnsiTheme="minorHAnsi" w:cstheme="minorHAnsi"/>
          <w:b/>
          <w:bCs/>
        </w:rPr>
      </w:pPr>
    </w:p>
    <w:p w14:paraId="635088BA" w14:textId="77777777" w:rsidR="005D645A" w:rsidRPr="00BF22FB" w:rsidRDefault="005D645A" w:rsidP="00BF22FB">
      <w:pPr>
        <w:pStyle w:val="Heading3"/>
        <w:rPr>
          <w:rFonts w:asciiTheme="minorHAnsi" w:hAnsiTheme="minorHAnsi" w:cstheme="minorHAnsi"/>
          <w:color w:val="auto"/>
        </w:rPr>
      </w:pPr>
      <w:bookmarkStart w:id="36" w:name="_Toc324166899"/>
      <w:r w:rsidRPr="00BF22FB">
        <w:rPr>
          <w:rFonts w:asciiTheme="minorHAnsi" w:hAnsiTheme="minorHAnsi" w:cstheme="minorHAnsi"/>
          <w:color w:val="auto"/>
        </w:rPr>
        <w:t>Supply Chain Management</w:t>
      </w:r>
      <w:bookmarkEnd w:id="36"/>
    </w:p>
    <w:p w14:paraId="2FC8A579" w14:textId="0D0DB5F8" w:rsidR="005D645A" w:rsidRPr="00BF22FB" w:rsidRDefault="005D645A" w:rsidP="005D645A">
      <w:pPr>
        <w:numPr>
          <w:ilvl w:val="0"/>
          <w:numId w:val="10"/>
        </w:numPr>
        <w:jc w:val="both"/>
        <w:rPr>
          <w:rFonts w:asciiTheme="minorHAnsi" w:hAnsiTheme="minorHAnsi" w:cstheme="minorHAnsi"/>
        </w:rPr>
      </w:pPr>
      <w:r w:rsidRPr="00BF22FB">
        <w:rPr>
          <w:rFonts w:asciiTheme="minorHAnsi" w:hAnsiTheme="minorHAnsi" w:cstheme="minorHAnsi"/>
        </w:rPr>
        <w:t>State the schedule for developing projections of need and submitting applications for each NTD medicine for the following year, and identify the source of the medicine (e.g., donation programs, through a USAID-funded mechanism, or through government procurement).</w:t>
      </w:r>
    </w:p>
    <w:p w14:paraId="719CA0B8" w14:textId="53D3A99C" w:rsidR="00EC092E" w:rsidRPr="00BF22FB" w:rsidRDefault="00EC092E" w:rsidP="00750EEB">
      <w:pPr>
        <w:numPr>
          <w:ilvl w:val="0"/>
          <w:numId w:val="10"/>
        </w:numPr>
        <w:jc w:val="both"/>
        <w:rPr>
          <w:rFonts w:asciiTheme="minorHAnsi" w:hAnsiTheme="minorHAnsi" w:cstheme="minorHAnsi"/>
        </w:rPr>
      </w:pPr>
      <w:r w:rsidRPr="00BF22FB">
        <w:rPr>
          <w:rFonts w:asciiTheme="minorHAnsi" w:hAnsiTheme="minorHAnsi" w:cstheme="minorHAnsi"/>
        </w:rPr>
        <w:t xml:space="preserve">Describe </w:t>
      </w:r>
      <w:r w:rsidR="00670BFA" w:rsidRPr="00BF22FB">
        <w:rPr>
          <w:rFonts w:asciiTheme="minorHAnsi" w:hAnsiTheme="minorHAnsi" w:cstheme="minorHAnsi"/>
        </w:rPr>
        <w:t xml:space="preserve">the </w:t>
      </w:r>
      <w:r w:rsidR="00EF40B9" w:rsidRPr="00BF22FB">
        <w:rPr>
          <w:rFonts w:asciiTheme="minorHAnsi" w:hAnsiTheme="minorHAnsi" w:cstheme="minorHAnsi"/>
        </w:rPr>
        <w:t>plan for</w:t>
      </w:r>
      <w:r w:rsidRPr="00BF22FB">
        <w:rPr>
          <w:rFonts w:asciiTheme="minorHAnsi" w:hAnsiTheme="minorHAnsi" w:cstheme="minorHAnsi"/>
        </w:rPr>
        <w:t xml:space="preserve"> </w:t>
      </w:r>
      <w:r w:rsidR="00670BFA" w:rsidRPr="00BF22FB">
        <w:rPr>
          <w:rFonts w:asciiTheme="minorHAnsi" w:hAnsiTheme="minorHAnsi" w:cstheme="minorHAnsi"/>
        </w:rPr>
        <w:t xml:space="preserve">transporting NTD medicines </w:t>
      </w:r>
      <w:r w:rsidRPr="00BF22FB">
        <w:rPr>
          <w:rFonts w:asciiTheme="minorHAnsi" w:hAnsiTheme="minorHAnsi" w:cstheme="minorHAnsi"/>
        </w:rPr>
        <w:t>to field distributions sites</w:t>
      </w:r>
      <w:r w:rsidR="00670BFA" w:rsidRPr="00BF22FB">
        <w:rPr>
          <w:rFonts w:asciiTheme="minorHAnsi" w:hAnsiTheme="minorHAnsi" w:cstheme="minorHAnsi"/>
        </w:rPr>
        <w:t>- include all levels: regional, district, and sub-district</w:t>
      </w:r>
      <w:r w:rsidR="0087220F" w:rsidRPr="00BF22FB">
        <w:rPr>
          <w:rFonts w:asciiTheme="minorHAnsi" w:hAnsiTheme="minorHAnsi" w:cstheme="minorHAnsi"/>
        </w:rPr>
        <w:t>.</w:t>
      </w:r>
      <w:r w:rsidRPr="00BF22FB">
        <w:rPr>
          <w:rFonts w:asciiTheme="minorHAnsi" w:hAnsiTheme="minorHAnsi" w:cstheme="minorHAnsi"/>
        </w:rPr>
        <w:t xml:space="preserve">  </w:t>
      </w:r>
    </w:p>
    <w:p w14:paraId="719CA0BA" w14:textId="105B8D52" w:rsidR="00750EEB" w:rsidRPr="00BF22FB" w:rsidRDefault="00750EEB" w:rsidP="00750EEB">
      <w:pPr>
        <w:numPr>
          <w:ilvl w:val="0"/>
          <w:numId w:val="10"/>
        </w:numPr>
        <w:jc w:val="both"/>
        <w:rPr>
          <w:rFonts w:asciiTheme="minorHAnsi" w:hAnsiTheme="minorHAnsi" w:cstheme="minorHAnsi"/>
        </w:rPr>
      </w:pPr>
      <w:r w:rsidRPr="00BF22FB">
        <w:rPr>
          <w:rFonts w:asciiTheme="minorHAnsi" w:hAnsiTheme="minorHAnsi" w:cstheme="minorHAnsi"/>
        </w:rPr>
        <w:t xml:space="preserve">Describe how lessons learned from previous </w:t>
      </w:r>
      <w:r w:rsidR="00714466" w:rsidRPr="00BF22FB">
        <w:rPr>
          <w:rFonts w:asciiTheme="minorHAnsi" w:hAnsiTheme="minorHAnsi" w:cstheme="minorHAnsi"/>
        </w:rPr>
        <w:t xml:space="preserve">MDAs </w:t>
      </w:r>
      <w:r w:rsidRPr="00BF22FB">
        <w:rPr>
          <w:rFonts w:asciiTheme="minorHAnsi" w:hAnsiTheme="minorHAnsi" w:cstheme="minorHAnsi"/>
        </w:rPr>
        <w:t xml:space="preserve">will be incorporated to improve </w:t>
      </w:r>
      <w:r w:rsidR="00BD4A28" w:rsidRPr="00BF22FB">
        <w:rPr>
          <w:rFonts w:asciiTheme="minorHAnsi" w:hAnsiTheme="minorHAnsi" w:cstheme="minorHAnsi"/>
        </w:rPr>
        <w:t xml:space="preserve">drug management </w:t>
      </w:r>
      <w:r w:rsidR="00E90F99" w:rsidRPr="00BF22FB">
        <w:rPr>
          <w:rFonts w:asciiTheme="minorHAnsi" w:hAnsiTheme="minorHAnsi" w:cstheme="minorHAnsi"/>
        </w:rPr>
        <w:t>(as applicable)</w:t>
      </w:r>
      <w:r w:rsidR="0087220F" w:rsidRPr="00BF22FB">
        <w:rPr>
          <w:rFonts w:asciiTheme="minorHAnsi" w:hAnsiTheme="minorHAnsi" w:cstheme="minorHAnsi"/>
        </w:rPr>
        <w:t>.</w:t>
      </w:r>
    </w:p>
    <w:p w14:paraId="719CA0BB" w14:textId="123BB8E5" w:rsidR="004E01B0" w:rsidRPr="00BF22FB" w:rsidRDefault="004E01B0" w:rsidP="00FA4FED">
      <w:pPr>
        <w:ind w:left="720"/>
        <w:rPr>
          <w:rFonts w:asciiTheme="minorHAnsi" w:hAnsiTheme="minorHAnsi" w:cstheme="minorHAnsi"/>
        </w:rPr>
      </w:pPr>
      <w:r w:rsidRPr="00BF22FB">
        <w:rPr>
          <w:rFonts w:asciiTheme="minorHAnsi" w:hAnsiTheme="minorHAnsi" w:cstheme="minorHAnsi"/>
        </w:rPr>
        <w:t xml:space="preserve">Complete the following table to describe how essential NTD </w:t>
      </w:r>
      <w:r w:rsidR="00714466" w:rsidRPr="00BF22FB">
        <w:rPr>
          <w:rFonts w:asciiTheme="minorHAnsi" w:hAnsiTheme="minorHAnsi" w:cstheme="minorHAnsi"/>
        </w:rPr>
        <w:t xml:space="preserve">medicine </w:t>
      </w:r>
      <w:r w:rsidRPr="00BF22FB">
        <w:rPr>
          <w:rFonts w:asciiTheme="minorHAnsi" w:hAnsiTheme="minorHAnsi" w:cstheme="minorHAnsi"/>
        </w:rPr>
        <w:t>supplies will be</w:t>
      </w:r>
      <w:r w:rsidR="00FA6295" w:rsidRPr="00BF22FB">
        <w:rPr>
          <w:rFonts w:asciiTheme="minorHAnsi" w:hAnsiTheme="minorHAnsi" w:cstheme="minorHAnsi"/>
        </w:rPr>
        <w:t xml:space="preserve"> </w:t>
      </w:r>
      <w:r w:rsidRPr="00BF22FB">
        <w:rPr>
          <w:rFonts w:asciiTheme="minorHAnsi" w:hAnsiTheme="minorHAnsi" w:cstheme="minorHAnsi"/>
        </w:rPr>
        <w:t>obtained</w:t>
      </w:r>
      <w:r w:rsidR="00877F75" w:rsidRPr="00BF22FB">
        <w:rPr>
          <w:rFonts w:asciiTheme="minorHAnsi" w:hAnsiTheme="minorHAnsi" w:cstheme="minorHAnsi"/>
        </w:rPr>
        <w:t>;</w:t>
      </w:r>
      <w:r w:rsidRPr="00BF22FB">
        <w:rPr>
          <w:rFonts w:asciiTheme="minorHAnsi" w:hAnsiTheme="minorHAnsi" w:cstheme="minorHAnsi"/>
        </w:rPr>
        <w:t xml:space="preserve"> </w:t>
      </w:r>
      <w:r w:rsidR="00877F75" w:rsidRPr="00BF22FB">
        <w:rPr>
          <w:rFonts w:asciiTheme="minorHAnsi" w:hAnsiTheme="minorHAnsi" w:cstheme="minorHAnsi"/>
        </w:rPr>
        <w:t>t</w:t>
      </w:r>
      <w:r w:rsidRPr="00BF22FB">
        <w:rPr>
          <w:rFonts w:asciiTheme="minorHAnsi" w:hAnsiTheme="minorHAnsi" w:cstheme="minorHAnsi"/>
        </w:rPr>
        <w:t xml:space="preserve">his </w:t>
      </w:r>
      <w:r w:rsidR="00342BD2" w:rsidRPr="00BF22FB">
        <w:rPr>
          <w:rFonts w:asciiTheme="minorHAnsi" w:hAnsiTheme="minorHAnsi" w:cstheme="minorHAnsi"/>
        </w:rPr>
        <w:t xml:space="preserve">should </w:t>
      </w:r>
      <w:r w:rsidRPr="00BF22FB">
        <w:rPr>
          <w:rFonts w:asciiTheme="minorHAnsi" w:hAnsiTheme="minorHAnsi" w:cstheme="minorHAnsi"/>
        </w:rPr>
        <w:t>match the</w:t>
      </w:r>
      <w:r w:rsidR="00E90F99" w:rsidRPr="00BF22FB">
        <w:rPr>
          <w:rFonts w:asciiTheme="minorHAnsi" w:hAnsiTheme="minorHAnsi" w:cstheme="minorHAnsi"/>
        </w:rPr>
        <w:t xml:space="preserve"> </w:t>
      </w:r>
      <w:r w:rsidR="00342BD2" w:rsidRPr="00BF22FB">
        <w:rPr>
          <w:rFonts w:asciiTheme="minorHAnsi" w:hAnsiTheme="minorHAnsi" w:cstheme="minorHAnsi"/>
        </w:rPr>
        <w:t>most recent</w:t>
      </w:r>
      <w:r w:rsidR="00285B3D" w:rsidRPr="00BF22FB">
        <w:rPr>
          <w:rFonts w:asciiTheme="minorHAnsi" w:hAnsiTheme="minorHAnsi" w:cstheme="minorHAnsi"/>
        </w:rPr>
        <w:t xml:space="preserve"> TIPAC</w:t>
      </w:r>
      <w:r w:rsidR="00342BD2" w:rsidRPr="00BF22FB">
        <w:rPr>
          <w:rFonts w:asciiTheme="minorHAnsi" w:hAnsiTheme="minorHAnsi" w:cstheme="minorHAnsi"/>
        </w:rPr>
        <w:t xml:space="preserve"> completed </w:t>
      </w:r>
      <w:r w:rsidR="00E90F99" w:rsidRPr="00BF22FB">
        <w:rPr>
          <w:rFonts w:asciiTheme="minorHAnsi" w:hAnsiTheme="minorHAnsi" w:cstheme="minorHAnsi"/>
        </w:rPr>
        <w:t>in</w:t>
      </w:r>
      <w:r w:rsidR="00342BD2" w:rsidRPr="00BF22FB">
        <w:rPr>
          <w:rFonts w:asciiTheme="minorHAnsi" w:hAnsiTheme="minorHAnsi" w:cstheme="minorHAnsi"/>
        </w:rPr>
        <w:t xml:space="preserve"> the country</w:t>
      </w:r>
      <w:r w:rsidR="0087220F" w:rsidRPr="00BF22FB">
        <w:rPr>
          <w:rFonts w:asciiTheme="minorHAnsi" w:hAnsiTheme="minorHAnsi" w:cstheme="minorHAnsi"/>
        </w:rPr>
        <w:t>.</w:t>
      </w:r>
      <w:r w:rsidR="00EB2CA9" w:rsidRPr="00BF22FB">
        <w:rPr>
          <w:rFonts w:asciiTheme="minorHAnsi" w:hAnsiTheme="minorHAnsi" w:cstheme="minorHAnsi"/>
        </w:rPr>
        <w:t xml:space="preserve">  </w:t>
      </w:r>
    </w:p>
    <w:p w14:paraId="70E17326" w14:textId="77777777" w:rsidR="00087F25" w:rsidRPr="00BF22FB" w:rsidRDefault="00087F25" w:rsidP="00EC40DE">
      <w:pPr>
        <w:pStyle w:val="Caption"/>
        <w:keepNext/>
        <w:jc w:val="center"/>
        <w:rPr>
          <w:rFonts w:asciiTheme="minorHAnsi" w:hAnsiTheme="minorHAnsi" w:cstheme="minorHAnsi"/>
          <w:color w:val="auto"/>
        </w:rPr>
      </w:pPr>
    </w:p>
    <w:p w14:paraId="245BC3BF" w14:textId="4E067A18" w:rsidR="00EC40DE" w:rsidRPr="00BF22FB" w:rsidRDefault="00EC40DE" w:rsidP="00EC40DE">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087F25" w:rsidRPr="00BF22FB">
        <w:rPr>
          <w:rFonts w:asciiTheme="minorHAnsi" w:hAnsiTheme="minorHAnsi" w:cstheme="minorHAnsi"/>
          <w:color w:val="auto"/>
        </w:rPr>
        <w:t>4</w:t>
      </w:r>
      <w:r w:rsidRPr="00BF22FB">
        <w:rPr>
          <w:rFonts w:asciiTheme="minorHAnsi" w:hAnsiTheme="minorHAnsi" w:cstheme="minorHAnsi"/>
          <w:color w:val="auto"/>
        </w:rPr>
        <w:t xml:space="preserve">  </w:t>
      </w:r>
      <w:r w:rsidR="00714466" w:rsidRPr="00BF22FB">
        <w:rPr>
          <w:rFonts w:asciiTheme="minorHAnsi" w:hAnsiTheme="minorHAnsi" w:cstheme="minorHAnsi"/>
          <w:color w:val="auto"/>
        </w:rPr>
        <w:t>NTD</w:t>
      </w:r>
      <w:proofErr w:type="gramEnd"/>
      <w:r w:rsidR="00714466" w:rsidRPr="00BF22FB">
        <w:rPr>
          <w:rFonts w:asciiTheme="minorHAnsi" w:hAnsiTheme="minorHAnsi" w:cstheme="minorHAnsi"/>
          <w:color w:val="auto"/>
        </w:rPr>
        <w:t xml:space="preserve"> Medicines </w:t>
      </w:r>
      <w:r w:rsidRPr="00BF22FB">
        <w:rPr>
          <w:rFonts w:asciiTheme="minorHAnsi" w:hAnsiTheme="minorHAnsi" w:cstheme="minorHAnsi"/>
          <w:color w:val="auto"/>
        </w:rPr>
        <w:t>Estimate</w:t>
      </w:r>
      <w:r w:rsidR="00714466" w:rsidRPr="00BF22FB">
        <w:rPr>
          <w:rFonts w:asciiTheme="minorHAnsi" w:hAnsiTheme="minorHAnsi" w:cstheme="minorHAnsi"/>
          <w:color w:val="auto"/>
        </w:rPr>
        <w:t>d</w:t>
      </w:r>
      <w:r w:rsidR="00614EC4" w:rsidRPr="00BF22FB">
        <w:rPr>
          <w:rFonts w:asciiTheme="minorHAnsi" w:hAnsiTheme="minorHAnsi" w:cstheme="minorHAnsi"/>
          <w:color w:val="auto"/>
        </w:rPr>
        <w:t xml:space="preserve"> for the</w:t>
      </w:r>
      <w:r w:rsidR="002C3845" w:rsidRPr="00BF22FB">
        <w:rPr>
          <w:rFonts w:asciiTheme="minorHAnsi" w:hAnsiTheme="minorHAnsi" w:cstheme="minorHAnsi"/>
          <w:color w:val="auto"/>
        </w:rPr>
        <w:t xml:space="preserve"> year</w:t>
      </w:r>
      <w:r w:rsidR="00614EC4" w:rsidRPr="00BF22FB">
        <w:rPr>
          <w:rFonts w:asciiTheme="minorHAnsi" w:hAnsiTheme="minorHAnsi" w:cstheme="minorHAnsi"/>
          <w:color w:val="auto"/>
        </w:rPr>
        <w:t xml:space="preserve"> XXXXXX</w:t>
      </w:r>
    </w:p>
    <w:tbl>
      <w:tblPr>
        <w:tblStyle w:val="TableGrid"/>
        <w:tblpPr w:leftFromText="180" w:rightFromText="180" w:vertAnchor="text" w:horzAnchor="margin" w:tblpXSpec="center" w:tblpY="704"/>
        <w:tblW w:w="0" w:type="auto"/>
        <w:tblLook w:val="01E0" w:firstRow="1" w:lastRow="1" w:firstColumn="1" w:lastColumn="1" w:noHBand="0" w:noVBand="0"/>
      </w:tblPr>
      <w:tblGrid>
        <w:gridCol w:w="1324"/>
        <w:gridCol w:w="1565"/>
        <w:gridCol w:w="1808"/>
        <w:gridCol w:w="2046"/>
        <w:gridCol w:w="2113"/>
      </w:tblGrid>
      <w:tr w:rsidR="00EC40DE" w:rsidRPr="00BF22FB" w14:paraId="425489DA" w14:textId="77777777" w:rsidTr="00D857A5">
        <w:trPr>
          <w:trHeight w:val="726"/>
        </w:trPr>
        <w:tc>
          <w:tcPr>
            <w:tcW w:w="1324" w:type="dxa"/>
          </w:tcPr>
          <w:p w14:paraId="6F71303B" w14:textId="77777777" w:rsidR="00EC40DE" w:rsidRPr="00BF22FB" w:rsidRDefault="00EC40DE" w:rsidP="00D857A5">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Drug</w:t>
            </w:r>
          </w:p>
        </w:tc>
        <w:tc>
          <w:tcPr>
            <w:tcW w:w="1565" w:type="dxa"/>
          </w:tcPr>
          <w:p w14:paraId="25DD7C78" w14:textId="20BDE301" w:rsidR="004F38DA" w:rsidRPr="00BF22FB" w:rsidRDefault="00EC40DE" w:rsidP="004F38DA">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Source of drug (</w:t>
            </w:r>
            <w:r w:rsidR="004F38DA" w:rsidRPr="00BF22FB">
              <w:rPr>
                <w:rFonts w:asciiTheme="minorHAnsi" w:hAnsiTheme="minorHAnsi" w:cstheme="minorHAnsi"/>
                <w:b/>
                <w:bCs/>
                <w:sz w:val="20"/>
                <w:szCs w:val="20"/>
              </w:rPr>
              <w:t xml:space="preserve"> Donation program, USAID-funded source, or government procurement)</w:t>
            </w:r>
          </w:p>
          <w:p w14:paraId="645429F6" w14:textId="6986CBE6" w:rsidR="00EC40DE" w:rsidRPr="00BF22FB" w:rsidRDefault="004F38DA" w:rsidP="004F38DA">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*Indicated name of donation program, if applicable.</w:t>
            </w:r>
          </w:p>
        </w:tc>
        <w:tc>
          <w:tcPr>
            <w:tcW w:w="1808" w:type="dxa"/>
          </w:tcPr>
          <w:p w14:paraId="0BDABD2E" w14:textId="734926F2" w:rsidR="00EC40DE" w:rsidRPr="00BF22FB" w:rsidRDefault="00EC40DE" w:rsidP="004F38DA">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 xml:space="preserve">Quantity of drug </w:t>
            </w:r>
            <w:r w:rsidR="004F38DA" w:rsidRPr="00BF22FB">
              <w:rPr>
                <w:rFonts w:asciiTheme="minorHAnsi" w:hAnsiTheme="minorHAnsi" w:cstheme="minorHAnsi"/>
                <w:b/>
                <w:bCs/>
                <w:sz w:val="20"/>
                <w:szCs w:val="20"/>
              </w:rPr>
              <w:t>requested</w:t>
            </w:r>
            <w:r w:rsidRPr="00BF22FB">
              <w:rPr>
                <w:rFonts w:asciiTheme="minorHAnsi" w:hAnsiTheme="minorHAnsi" w:cstheme="minorHAnsi"/>
                <w:b/>
                <w:bCs/>
                <w:sz w:val="20"/>
                <w:szCs w:val="20"/>
              </w:rPr>
              <w:t xml:space="preserve"> </w:t>
            </w:r>
          </w:p>
        </w:tc>
        <w:tc>
          <w:tcPr>
            <w:tcW w:w="2046" w:type="dxa"/>
          </w:tcPr>
          <w:p w14:paraId="61983605" w14:textId="28727E57" w:rsidR="00EC40DE" w:rsidRPr="00BF22FB" w:rsidRDefault="00EC40DE" w:rsidP="004F38DA">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 xml:space="preserve">Date of </w:t>
            </w:r>
            <w:r w:rsidR="004F38DA" w:rsidRPr="00BF22FB">
              <w:rPr>
                <w:rFonts w:asciiTheme="minorHAnsi" w:hAnsiTheme="minorHAnsi" w:cstheme="minorHAnsi"/>
                <w:b/>
                <w:bCs/>
                <w:sz w:val="20"/>
                <w:szCs w:val="20"/>
              </w:rPr>
              <w:t xml:space="preserve">Application </w:t>
            </w:r>
            <w:r w:rsidRPr="00BF22FB">
              <w:rPr>
                <w:rFonts w:asciiTheme="minorHAnsi" w:hAnsiTheme="minorHAnsi" w:cstheme="minorHAnsi"/>
                <w:b/>
                <w:bCs/>
                <w:sz w:val="20"/>
                <w:szCs w:val="20"/>
              </w:rPr>
              <w:t>(</w:t>
            </w:r>
            <w:r w:rsidR="004F38DA" w:rsidRPr="00BF22FB">
              <w:rPr>
                <w:rFonts w:asciiTheme="minorHAnsi" w:hAnsiTheme="minorHAnsi" w:cstheme="minorHAnsi"/>
                <w:b/>
                <w:bCs/>
                <w:sz w:val="20"/>
                <w:szCs w:val="20"/>
              </w:rPr>
              <w:t>Month/Year</w:t>
            </w:r>
            <w:r w:rsidRPr="00BF22FB">
              <w:rPr>
                <w:rFonts w:asciiTheme="minorHAnsi" w:hAnsiTheme="minorHAnsi" w:cstheme="minorHAnsi"/>
                <w:b/>
                <w:bCs/>
                <w:sz w:val="20"/>
                <w:szCs w:val="20"/>
              </w:rPr>
              <w:t>)</w:t>
            </w:r>
          </w:p>
        </w:tc>
        <w:tc>
          <w:tcPr>
            <w:tcW w:w="2113" w:type="dxa"/>
          </w:tcPr>
          <w:p w14:paraId="275D5361" w14:textId="2D39498D" w:rsidR="00EC40DE" w:rsidRPr="00BF22FB" w:rsidRDefault="00CD6C28" w:rsidP="00CD6C28">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 xml:space="preserve">Requested  </w:t>
            </w:r>
            <w:r w:rsidR="00EC40DE" w:rsidRPr="00BF22FB">
              <w:rPr>
                <w:rFonts w:asciiTheme="minorHAnsi" w:hAnsiTheme="minorHAnsi" w:cstheme="minorHAnsi"/>
                <w:b/>
                <w:bCs/>
                <w:sz w:val="20"/>
                <w:szCs w:val="20"/>
              </w:rPr>
              <w:t>delivery date (</w:t>
            </w:r>
            <w:r w:rsidRPr="00BF22FB">
              <w:rPr>
                <w:rFonts w:asciiTheme="minorHAnsi" w:hAnsiTheme="minorHAnsi" w:cstheme="minorHAnsi"/>
                <w:b/>
                <w:bCs/>
                <w:sz w:val="20"/>
                <w:szCs w:val="20"/>
              </w:rPr>
              <w:t>Month/Year</w:t>
            </w:r>
            <w:r w:rsidR="00EC40DE" w:rsidRPr="00BF22FB">
              <w:rPr>
                <w:rFonts w:asciiTheme="minorHAnsi" w:hAnsiTheme="minorHAnsi" w:cstheme="minorHAnsi"/>
                <w:b/>
                <w:bCs/>
                <w:sz w:val="20"/>
                <w:szCs w:val="20"/>
              </w:rPr>
              <w:t>)</w:t>
            </w:r>
          </w:p>
        </w:tc>
      </w:tr>
      <w:tr w:rsidR="00EC40DE" w:rsidRPr="00BF22FB" w14:paraId="7FB0ED9F" w14:textId="77777777" w:rsidTr="00D857A5">
        <w:trPr>
          <w:trHeight w:val="466"/>
        </w:trPr>
        <w:tc>
          <w:tcPr>
            <w:tcW w:w="1324" w:type="dxa"/>
          </w:tcPr>
          <w:p w14:paraId="42026C8F"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IVM</w:t>
            </w:r>
          </w:p>
          <w:p w14:paraId="40395353" w14:textId="060072F5"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723E7CE7"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624A9D61"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63848EFE"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6F6E90AB"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6699136E" w14:textId="77777777" w:rsidTr="00D857A5">
        <w:trPr>
          <w:trHeight w:val="466"/>
        </w:trPr>
        <w:tc>
          <w:tcPr>
            <w:tcW w:w="1324" w:type="dxa"/>
          </w:tcPr>
          <w:p w14:paraId="38D16A5D"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DEC</w:t>
            </w:r>
          </w:p>
          <w:p w14:paraId="4198F68E" w14:textId="5A46DA53"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243780ED"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0059C7B0"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0F4E584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4B9D24C9"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0BFA7803" w14:textId="77777777" w:rsidTr="00D857A5">
        <w:trPr>
          <w:trHeight w:val="466"/>
        </w:trPr>
        <w:tc>
          <w:tcPr>
            <w:tcW w:w="1324" w:type="dxa"/>
          </w:tcPr>
          <w:p w14:paraId="27EE8084"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ALB</w:t>
            </w:r>
          </w:p>
          <w:p w14:paraId="198B6244" w14:textId="6B327A44"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1345957C"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6F847429"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476938FD"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2ABC1190"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279AD69E" w14:textId="77777777" w:rsidTr="00D857A5">
        <w:trPr>
          <w:trHeight w:val="466"/>
        </w:trPr>
        <w:tc>
          <w:tcPr>
            <w:tcW w:w="1324" w:type="dxa"/>
          </w:tcPr>
          <w:p w14:paraId="3F80522C"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MEB</w:t>
            </w:r>
          </w:p>
          <w:p w14:paraId="22DAD57F" w14:textId="0A8973EC" w:rsidR="00612D58" w:rsidRPr="00BF22FB" w:rsidRDefault="00612D58" w:rsidP="00D857A5">
            <w:pPr>
              <w:pStyle w:val="ListParagraph"/>
              <w:ind w:left="0"/>
              <w:jc w:val="center"/>
              <w:rPr>
                <w:rFonts w:asciiTheme="minorHAnsi" w:hAnsiTheme="minorHAnsi" w:cstheme="minorHAnsi"/>
                <w:sz w:val="20"/>
                <w:szCs w:val="20"/>
              </w:rPr>
            </w:pPr>
          </w:p>
        </w:tc>
        <w:tc>
          <w:tcPr>
            <w:tcW w:w="1565" w:type="dxa"/>
          </w:tcPr>
          <w:p w14:paraId="403D2AC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059ECC45"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380F1A7B"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3677A8FE"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4F442E48" w14:textId="77777777" w:rsidTr="00D857A5">
        <w:trPr>
          <w:trHeight w:val="466"/>
        </w:trPr>
        <w:tc>
          <w:tcPr>
            <w:tcW w:w="1324" w:type="dxa"/>
          </w:tcPr>
          <w:p w14:paraId="19A626D4"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PZQ</w:t>
            </w:r>
          </w:p>
          <w:p w14:paraId="7A2823AB" w14:textId="5630E9E4" w:rsidR="00612D58" w:rsidRPr="00BF22FB" w:rsidRDefault="00612D58" w:rsidP="00D857A5">
            <w:pPr>
              <w:pStyle w:val="ListParagraph"/>
              <w:ind w:left="0"/>
              <w:jc w:val="center"/>
              <w:rPr>
                <w:rFonts w:asciiTheme="minorHAnsi" w:hAnsiTheme="minorHAnsi" w:cstheme="minorHAnsi"/>
                <w:sz w:val="20"/>
                <w:szCs w:val="20"/>
              </w:rPr>
            </w:pPr>
          </w:p>
        </w:tc>
        <w:tc>
          <w:tcPr>
            <w:tcW w:w="1565" w:type="dxa"/>
          </w:tcPr>
          <w:p w14:paraId="70ED40C4"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58DAA3C0"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56C8E307"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73BA5B0E" w14:textId="77777777" w:rsidR="00EC40DE" w:rsidRPr="00BF22FB" w:rsidRDefault="00EC40DE" w:rsidP="00D857A5">
            <w:pPr>
              <w:pStyle w:val="ListParagraph"/>
              <w:ind w:left="0"/>
              <w:jc w:val="center"/>
              <w:rPr>
                <w:rFonts w:asciiTheme="minorHAnsi" w:hAnsiTheme="minorHAnsi" w:cstheme="minorHAnsi"/>
                <w:sz w:val="24"/>
                <w:szCs w:val="24"/>
              </w:rPr>
            </w:pPr>
          </w:p>
        </w:tc>
      </w:tr>
      <w:tr w:rsidR="002C5D70" w:rsidRPr="00BF22FB" w14:paraId="6F8B66CF" w14:textId="77777777" w:rsidTr="00DD35FB">
        <w:trPr>
          <w:trHeight w:val="270"/>
        </w:trPr>
        <w:tc>
          <w:tcPr>
            <w:tcW w:w="1324" w:type="dxa"/>
          </w:tcPr>
          <w:p w14:paraId="3CDB12F6" w14:textId="4FF4C6E4" w:rsidR="00612D58"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 xml:space="preserve">Zithromax </w:t>
            </w:r>
          </w:p>
          <w:p w14:paraId="05B0664A" w14:textId="3B733F8F" w:rsidR="002C5D70"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syrup</w:t>
            </w:r>
          </w:p>
        </w:tc>
        <w:tc>
          <w:tcPr>
            <w:tcW w:w="1565" w:type="dxa"/>
          </w:tcPr>
          <w:p w14:paraId="5B50C819"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1808" w:type="dxa"/>
          </w:tcPr>
          <w:p w14:paraId="45194F28"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046" w:type="dxa"/>
          </w:tcPr>
          <w:p w14:paraId="76FE96D5"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113" w:type="dxa"/>
          </w:tcPr>
          <w:p w14:paraId="1FED5966" w14:textId="77777777" w:rsidR="002C5D70" w:rsidRPr="00BF22FB" w:rsidRDefault="002C5D70" w:rsidP="00D857A5">
            <w:pPr>
              <w:pStyle w:val="ListParagraph"/>
              <w:ind w:left="0"/>
              <w:jc w:val="center"/>
              <w:rPr>
                <w:rFonts w:asciiTheme="minorHAnsi" w:hAnsiTheme="minorHAnsi" w:cstheme="minorHAnsi"/>
                <w:sz w:val="24"/>
                <w:szCs w:val="24"/>
              </w:rPr>
            </w:pPr>
          </w:p>
        </w:tc>
      </w:tr>
      <w:tr w:rsidR="002C5D70" w:rsidRPr="00BF22FB" w14:paraId="31CE8F9E" w14:textId="77777777" w:rsidTr="00D857A5">
        <w:trPr>
          <w:trHeight w:val="270"/>
        </w:trPr>
        <w:tc>
          <w:tcPr>
            <w:tcW w:w="1324" w:type="dxa"/>
          </w:tcPr>
          <w:p w14:paraId="7C7F052C" w14:textId="27D2D2E5" w:rsidR="00612D58"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 xml:space="preserve">Zithromax </w:t>
            </w:r>
          </w:p>
          <w:p w14:paraId="004B28F4" w14:textId="2FF65BDA" w:rsidR="002C5D70"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tablet</w:t>
            </w:r>
          </w:p>
        </w:tc>
        <w:tc>
          <w:tcPr>
            <w:tcW w:w="1565" w:type="dxa"/>
          </w:tcPr>
          <w:p w14:paraId="5E6EB749"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1808" w:type="dxa"/>
          </w:tcPr>
          <w:p w14:paraId="587A5086"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046" w:type="dxa"/>
          </w:tcPr>
          <w:p w14:paraId="67700735"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113" w:type="dxa"/>
          </w:tcPr>
          <w:p w14:paraId="4FD176FC" w14:textId="77777777" w:rsidR="002C5D70" w:rsidRPr="00BF22FB" w:rsidRDefault="002C5D70" w:rsidP="00D857A5">
            <w:pPr>
              <w:pStyle w:val="ListParagraph"/>
              <w:ind w:left="0"/>
              <w:jc w:val="center"/>
              <w:rPr>
                <w:rFonts w:asciiTheme="minorHAnsi" w:hAnsiTheme="minorHAnsi" w:cstheme="minorHAnsi"/>
                <w:sz w:val="24"/>
                <w:szCs w:val="24"/>
              </w:rPr>
            </w:pPr>
          </w:p>
        </w:tc>
      </w:tr>
      <w:tr w:rsidR="00EC40DE" w:rsidRPr="00BF22FB" w14:paraId="0959AA65" w14:textId="77777777" w:rsidTr="00D857A5">
        <w:trPr>
          <w:trHeight w:val="479"/>
        </w:trPr>
        <w:tc>
          <w:tcPr>
            <w:tcW w:w="1324" w:type="dxa"/>
          </w:tcPr>
          <w:p w14:paraId="51F3FB59"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Tetracycline eye ointment</w:t>
            </w:r>
          </w:p>
        </w:tc>
        <w:tc>
          <w:tcPr>
            <w:tcW w:w="1565" w:type="dxa"/>
          </w:tcPr>
          <w:p w14:paraId="17FE719B"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17590CD8"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4E4E838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35188957" w14:textId="77777777" w:rsidR="00EC40DE" w:rsidRPr="00BF22FB" w:rsidRDefault="00EC40DE" w:rsidP="00D857A5">
            <w:pPr>
              <w:pStyle w:val="ListParagraph"/>
              <w:ind w:left="0"/>
              <w:jc w:val="center"/>
              <w:rPr>
                <w:rFonts w:asciiTheme="minorHAnsi" w:hAnsiTheme="minorHAnsi" w:cstheme="minorHAnsi"/>
                <w:sz w:val="24"/>
                <w:szCs w:val="24"/>
              </w:rPr>
            </w:pPr>
          </w:p>
        </w:tc>
      </w:tr>
    </w:tbl>
    <w:p w14:paraId="4FEAABB9" w14:textId="77777777" w:rsidR="00EC40DE" w:rsidRPr="00BF22FB" w:rsidRDefault="00EC40DE" w:rsidP="00EC40DE">
      <w:pPr>
        <w:pStyle w:val="USAIDH2"/>
        <w:rPr>
          <w:rFonts w:asciiTheme="minorHAnsi" w:hAnsiTheme="minorHAnsi" w:cstheme="minorHAnsi"/>
        </w:rPr>
      </w:pPr>
    </w:p>
    <w:p w14:paraId="2741DA2D" w14:textId="77777777" w:rsidR="00EC40DE" w:rsidRPr="00BF22FB" w:rsidRDefault="00EC40DE" w:rsidP="001877EC">
      <w:pPr>
        <w:ind w:left="720"/>
        <w:rPr>
          <w:rFonts w:asciiTheme="minorHAnsi" w:hAnsiTheme="minorHAnsi" w:cstheme="minorHAnsi"/>
        </w:rPr>
      </w:pPr>
    </w:p>
    <w:p w14:paraId="719CA0BC" w14:textId="77777777" w:rsidR="00FA6295" w:rsidRPr="00BF22FB" w:rsidRDefault="00FA6295" w:rsidP="00534104">
      <w:pPr>
        <w:pStyle w:val="Caption"/>
        <w:keepNext/>
        <w:jc w:val="center"/>
        <w:rPr>
          <w:rFonts w:asciiTheme="minorHAnsi" w:hAnsiTheme="minorHAnsi" w:cstheme="minorHAnsi"/>
          <w:color w:val="auto"/>
        </w:rPr>
      </w:pPr>
    </w:p>
    <w:p w14:paraId="5B9F70DD" w14:textId="77777777" w:rsidR="00EB1455" w:rsidRPr="00BF22FB" w:rsidRDefault="00EB1455" w:rsidP="00EC40DE">
      <w:pPr>
        <w:pStyle w:val="Heading3"/>
        <w:rPr>
          <w:rFonts w:asciiTheme="minorHAnsi" w:hAnsiTheme="minorHAnsi" w:cstheme="minorHAnsi"/>
          <w:color w:val="auto"/>
        </w:rPr>
      </w:pPr>
      <w:bookmarkStart w:id="37" w:name="_Toc324166900"/>
      <w:r w:rsidRPr="00BF22FB">
        <w:rPr>
          <w:rFonts w:asciiTheme="minorHAnsi" w:hAnsiTheme="minorHAnsi" w:cstheme="minorHAnsi"/>
          <w:color w:val="auto"/>
        </w:rPr>
        <w:t>Management of Serious Adverse Events</w:t>
      </w:r>
      <w:bookmarkEnd w:id="37"/>
    </w:p>
    <w:p w14:paraId="0EB9C3DA" w14:textId="13EA7921" w:rsidR="00EB1455" w:rsidRPr="00BF22FB" w:rsidRDefault="00EB1455" w:rsidP="00EB1455">
      <w:pPr>
        <w:autoSpaceDE w:val="0"/>
        <w:autoSpaceDN w:val="0"/>
        <w:adjustRightInd w:val="0"/>
        <w:jc w:val="both"/>
        <w:rPr>
          <w:rFonts w:asciiTheme="minorHAnsi" w:hAnsiTheme="minorHAnsi" w:cstheme="minorHAnsi"/>
          <w:color w:val="000000"/>
          <w:lang w:eastAsia="en-US"/>
        </w:rPr>
      </w:pPr>
      <w:r w:rsidRPr="00BF22FB">
        <w:rPr>
          <w:rFonts w:asciiTheme="minorHAnsi" w:hAnsiTheme="minorHAnsi" w:cstheme="minorHAnsi"/>
          <w:color w:val="000000"/>
          <w:lang w:eastAsia="en-US"/>
        </w:rPr>
        <w:t xml:space="preserve">The </w:t>
      </w:r>
      <w:r w:rsidR="00612D58" w:rsidRPr="00BF22FB">
        <w:rPr>
          <w:rFonts w:asciiTheme="minorHAnsi" w:hAnsiTheme="minorHAnsi" w:cstheme="minorHAnsi"/>
          <w:color w:val="000000"/>
          <w:lang w:eastAsia="en-US"/>
        </w:rPr>
        <w:t>MOH (often implemented th</w:t>
      </w:r>
      <w:r w:rsidR="00B66688" w:rsidRPr="00BF22FB">
        <w:rPr>
          <w:rFonts w:asciiTheme="minorHAnsi" w:hAnsiTheme="minorHAnsi" w:cstheme="minorHAnsi"/>
          <w:color w:val="000000"/>
          <w:lang w:eastAsia="en-US"/>
        </w:rPr>
        <w:t>r</w:t>
      </w:r>
      <w:r w:rsidR="00612D58" w:rsidRPr="00BF22FB">
        <w:rPr>
          <w:rFonts w:asciiTheme="minorHAnsi" w:hAnsiTheme="minorHAnsi" w:cstheme="minorHAnsi"/>
          <w:color w:val="000000"/>
          <w:lang w:eastAsia="en-US"/>
        </w:rPr>
        <w:t>ough the Department of Pharmacy or Pharmacy Board)</w:t>
      </w:r>
      <w:r w:rsidRPr="00BF22FB">
        <w:rPr>
          <w:rFonts w:asciiTheme="minorHAnsi" w:hAnsiTheme="minorHAnsi" w:cstheme="minorHAnsi"/>
          <w:color w:val="000000"/>
          <w:lang w:eastAsia="en-US"/>
        </w:rPr>
        <w:t>, using reporting systems established by WHO and the pharmaceutical companies, should immediately report all Serious Adverse Events (SAE)</w:t>
      </w:r>
      <w:r w:rsidR="000523AD" w:rsidRPr="00BF22FB">
        <w:rPr>
          <w:rFonts w:asciiTheme="minorHAnsi" w:hAnsiTheme="minorHAnsi" w:cstheme="minorHAnsi"/>
          <w:color w:val="000000"/>
          <w:lang w:eastAsia="en-US"/>
        </w:rPr>
        <w:t xml:space="preserve"> for donated medicines and for medicines procured using USAID-funding. Government-established SAE reporting mechanisms should also be followed</w:t>
      </w:r>
      <w:r w:rsidRPr="00BF22FB">
        <w:rPr>
          <w:rFonts w:asciiTheme="minorHAnsi" w:hAnsiTheme="minorHAnsi" w:cstheme="minorHAnsi"/>
          <w:color w:val="000000"/>
          <w:lang w:eastAsia="en-US"/>
        </w:rPr>
        <w:t xml:space="preserve">.  The sub-grantee will support </w:t>
      </w:r>
      <w:r w:rsidR="000523AD" w:rsidRPr="00BF22FB">
        <w:rPr>
          <w:rFonts w:asciiTheme="minorHAnsi" w:hAnsiTheme="minorHAnsi" w:cstheme="minorHAnsi"/>
          <w:color w:val="000000"/>
          <w:lang w:eastAsia="en-US"/>
        </w:rPr>
        <w:t xml:space="preserve">the MOH </w:t>
      </w:r>
      <w:r w:rsidR="00B66688" w:rsidRPr="00BF22FB">
        <w:rPr>
          <w:rFonts w:asciiTheme="minorHAnsi" w:hAnsiTheme="minorHAnsi" w:cstheme="minorHAnsi"/>
          <w:color w:val="000000"/>
          <w:lang w:eastAsia="en-US"/>
        </w:rPr>
        <w:t>to implement</w:t>
      </w:r>
      <w:r w:rsidR="000523AD" w:rsidRPr="00BF22FB">
        <w:rPr>
          <w:rFonts w:asciiTheme="minorHAnsi" w:hAnsiTheme="minorHAnsi" w:cstheme="minorHAnsi"/>
          <w:color w:val="000000"/>
          <w:lang w:eastAsia="en-US"/>
        </w:rPr>
        <w:t xml:space="preserve"> </w:t>
      </w:r>
      <w:r w:rsidRPr="00BF22FB">
        <w:rPr>
          <w:rFonts w:asciiTheme="minorHAnsi" w:hAnsiTheme="minorHAnsi" w:cstheme="minorHAnsi"/>
          <w:color w:val="000000"/>
          <w:lang w:eastAsia="en-US"/>
        </w:rPr>
        <w:t>this process.</w:t>
      </w:r>
    </w:p>
    <w:p w14:paraId="079B3573" w14:textId="16F1BC32" w:rsidR="00EB1455" w:rsidRPr="00BF22FB" w:rsidRDefault="00EB1455" w:rsidP="00EB1455">
      <w:pPr>
        <w:numPr>
          <w:ilvl w:val="0"/>
          <w:numId w:val="10"/>
        </w:numPr>
        <w:jc w:val="both"/>
        <w:rPr>
          <w:rFonts w:asciiTheme="minorHAnsi" w:hAnsiTheme="minorHAnsi" w:cstheme="minorHAnsi"/>
        </w:rPr>
      </w:pPr>
      <w:r w:rsidRPr="00BF22FB">
        <w:rPr>
          <w:rFonts w:asciiTheme="minorHAnsi" w:hAnsiTheme="minorHAnsi" w:cstheme="minorHAnsi"/>
        </w:rPr>
        <w:t xml:space="preserve">Describe the mechanism and actions that will be taken to ensure that SAEs are communicated to the </w:t>
      </w:r>
      <w:r w:rsidR="00A40D0E" w:rsidRPr="00BF22FB">
        <w:rPr>
          <w:rFonts w:asciiTheme="minorHAnsi" w:hAnsiTheme="minorHAnsi" w:cstheme="minorHAnsi"/>
        </w:rPr>
        <w:t xml:space="preserve">MOH </w:t>
      </w:r>
      <w:r w:rsidRPr="00BF22FB">
        <w:rPr>
          <w:rFonts w:asciiTheme="minorHAnsi" w:hAnsiTheme="minorHAnsi" w:cstheme="minorHAnsi"/>
        </w:rPr>
        <w:t xml:space="preserve">and </w:t>
      </w:r>
      <w:r w:rsidR="00647165" w:rsidRPr="00BF22FB">
        <w:rPr>
          <w:rFonts w:asciiTheme="minorHAnsi" w:hAnsiTheme="minorHAnsi" w:cstheme="minorHAnsi"/>
        </w:rPr>
        <w:t>FHI360</w:t>
      </w:r>
      <w:r w:rsidRPr="00BF22FB">
        <w:rPr>
          <w:rFonts w:asciiTheme="minorHAnsi" w:hAnsiTheme="minorHAnsi" w:cstheme="minorHAnsi"/>
        </w:rPr>
        <w:t xml:space="preserve"> within 24 hours of occurrence.</w:t>
      </w:r>
    </w:p>
    <w:p w14:paraId="685E398B" w14:textId="3128C4F1" w:rsidR="00EB1455" w:rsidRPr="00BF22FB" w:rsidRDefault="00EB1455" w:rsidP="00EB1455">
      <w:pPr>
        <w:numPr>
          <w:ilvl w:val="0"/>
          <w:numId w:val="10"/>
        </w:numPr>
        <w:jc w:val="both"/>
        <w:rPr>
          <w:rFonts w:asciiTheme="minorHAnsi" w:hAnsiTheme="minorHAnsi" w:cstheme="minorHAnsi"/>
        </w:rPr>
      </w:pPr>
      <w:r w:rsidRPr="00BF22FB">
        <w:rPr>
          <w:rFonts w:asciiTheme="minorHAnsi" w:hAnsiTheme="minorHAnsi" w:cstheme="minorHAnsi"/>
        </w:rPr>
        <w:t xml:space="preserve">Provide Technical assistance to the </w:t>
      </w:r>
      <w:r w:rsidR="00A40D0E" w:rsidRPr="00BF22FB">
        <w:rPr>
          <w:rFonts w:asciiTheme="minorHAnsi" w:hAnsiTheme="minorHAnsi" w:cstheme="minorHAnsi"/>
        </w:rPr>
        <w:t xml:space="preserve">MOH </w:t>
      </w:r>
      <w:r w:rsidRPr="00BF22FB">
        <w:rPr>
          <w:rFonts w:asciiTheme="minorHAnsi" w:hAnsiTheme="minorHAnsi" w:cstheme="minorHAnsi"/>
        </w:rPr>
        <w:t xml:space="preserve">for monitoring and </w:t>
      </w:r>
      <w:r w:rsidR="00A40D0E" w:rsidRPr="00BF22FB">
        <w:rPr>
          <w:rFonts w:asciiTheme="minorHAnsi" w:hAnsiTheme="minorHAnsi" w:cstheme="minorHAnsi"/>
        </w:rPr>
        <w:t xml:space="preserve">managing the </w:t>
      </w:r>
      <w:r w:rsidRPr="00BF22FB">
        <w:rPr>
          <w:rFonts w:asciiTheme="minorHAnsi" w:hAnsiTheme="minorHAnsi" w:cstheme="minorHAnsi"/>
        </w:rPr>
        <w:t>SAEs</w:t>
      </w:r>
      <w:r w:rsidR="00755DA6" w:rsidRPr="00BF22FB">
        <w:rPr>
          <w:rFonts w:asciiTheme="minorHAnsi" w:hAnsiTheme="minorHAnsi" w:cstheme="minorHAnsi"/>
        </w:rPr>
        <w:t>,</w:t>
      </w:r>
      <w:r w:rsidRPr="00BF22FB">
        <w:rPr>
          <w:rFonts w:asciiTheme="minorHAnsi" w:hAnsiTheme="minorHAnsi" w:cstheme="minorHAnsi"/>
        </w:rPr>
        <w:t xml:space="preserve"> as needed.</w:t>
      </w:r>
    </w:p>
    <w:p w14:paraId="01D26F41" w14:textId="77777777" w:rsidR="00EB1455" w:rsidRPr="00BF22FB" w:rsidRDefault="00EB1455" w:rsidP="00EB1455">
      <w:pPr>
        <w:numPr>
          <w:ilvl w:val="0"/>
          <w:numId w:val="10"/>
        </w:numPr>
        <w:jc w:val="both"/>
        <w:rPr>
          <w:rFonts w:asciiTheme="minorHAnsi" w:hAnsiTheme="minorHAnsi" w:cstheme="minorHAnsi"/>
          <w:bCs/>
        </w:rPr>
      </w:pPr>
      <w:r w:rsidRPr="00BF22FB">
        <w:rPr>
          <w:rFonts w:asciiTheme="minorHAnsi" w:hAnsiTheme="minorHAnsi" w:cstheme="minorHAnsi"/>
          <w:bCs/>
        </w:rPr>
        <w:t>Set up appropriate communication channels to communicate with the affected communities and, if possible, with the media.</w:t>
      </w:r>
    </w:p>
    <w:p w14:paraId="526A85E5" w14:textId="77777777" w:rsidR="00EB1455" w:rsidRPr="00BF22FB" w:rsidRDefault="00EB1455" w:rsidP="00366AF2">
      <w:pPr>
        <w:ind w:left="720"/>
        <w:jc w:val="both"/>
        <w:rPr>
          <w:rFonts w:asciiTheme="minorHAnsi" w:hAnsiTheme="minorHAnsi" w:cstheme="minorHAnsi"/>
          <w:b/>
          <w:bCs/>
        </w:rPr>
      </w:pPr>
    </w:p>
    <w:p w14:paraId="7817398F" w14:textId="222F6479" w:rsidR="009738F1" w:rsidRPr="00BF22FB" w:rsidRDefault="00812748" w:rsidP="009738F1">
      <w:pPr>
        <w:pStyle w:val="Heading2"/>
        <w:rPr>
          <w:rFonts w:asciiTheme="minorHAnsi" w:hAnsiTheme="minorHAnsi" w:cstheme="minorHAnsi"/>
          <w:color w:val="auto"/>
          <w:sz w:val="28"/>
        </w:rPr>
      </w:pPr>
      <w:bookmarkStart w:id="38" w:name="_Toc324166901"/>
      <w:bookmarkStart w:id="39" w:name="_Toc317846092"/>
      <w:r w:rsidRPr="00BF22FB">
        <w:rPr>
          <w:rFonts w:asciiTheme="minorHAnsi" w:hAnsiTheme="minorHAnsi" w:cstheme="minorHAnsi"/>
          <w:color w:val="auto"/>
          <w:sz w:val="28"/>
        </w:rPr>
        <w:t xml:space="preserve">Program </w:t>
      </w:r>
      <w:r w:rsidR="009738F1" w:rsidRPr="00BF22FB">
        <w:rPr>
          <w:rFonts w:asciiTheme="minorHAnsi" w:hAnsiTheme="minorHAnsi" w:cstheme="minorHAnsi"/>
          <w:color w:val="auto"/>
          <w:sz w:val="28"/>
        </w:rPr>
        <w:t>Monitoring and Evaluation</w:t>
      </w:r>
      <w:bookmarkEnd w:id="38"/>
    </w:p>
    <w:p w14:paraId="5EC802D7" w14:textId="64989095" w:rsidR="003C2872" w:rsidRPr="00EF40B9" w:rsidRDefault="003C2872" w:rsidP="00FA4FED">
      <w:pPr>
        <w:pStyle w:val="Heading3"/>
        <w:rPr>
          <w:color w:val="auto"/>
        </w:rPr>
      </w:pPr>
      <w:bookmarkStart w:id="40" w:name="_Toc324166902"/>
      <w:r w:rsidRPr="00EF40B9">
        <w:rPr>
          <w:color w:val="auto"/>
        </w:rPr>
        <w:t>Monitoring and Evaluation of MDA</w:t>
      </w:r>
      <w:bookmarkEnd w:id="40"/>
    </w:p>
    <w:p w14:paraId="7DCF8A20" w14:textId="1866846A" w:rsidR="00D857A5" w:rsidRPr="00BF22FB" w:rsidRDefault="00D857A5" w:rsidP="00D857A5">
      <w:pPr>
        <w:rPr>
          <w:rFonts w:asciiTheme="minorHAnsi" w:hAnsiTheme="minorHAnsi" w:cstheme="minorHAnsi"/>
        </w:rPr>
      </w:pPr>
      <w:r w:rsidRPr="00BF22FB">
        <w:rPr>
          <w:rFonts w:asciiTheme="minorHAnsi" w:hAnsiTheme="minorHAnsi" w:cstheme="minorHAnsi"/>
        </w:rPr>
        <w:t xml:space="preserve">Sub-grantees </w:t>
      </w:r>
      <w:r w:rsidR="00755DA6" w:rsidRPr="00BF22FB">
        <w:rPr>
          <w:rFonts w:asciiTheme="minorHAnsi" w:hAnsiTheme="minorHAnsi" w:cstheme="minorHAnsi"/>
        </w:rPr>
        <w:t xml:space="preserve">in all END in Africa countries </w:t>
      </w:r>
      <w:r w:rsidRPr="00BF22FB">
        <w:rPr>
          <w:rFonts w:asciiTheme="minorHAnsi" w:hAnsiTheme="minorHAnsi" w:cstheme="minorHAnsi"/>
        </w:rPr>
        <w:t xml:space="preserve">will collect the same standard </w:t>
      </w:r>
      <w:proofErr w:type="gramStart"/>
      <w:r w:rsidRPr="00BF22FB">
        <w:rPr>
          <w:rFonts w:asciiTheme="minorHAnsi" w:hAnsiTheme="minorHAnsi" w:cstheme="minorHAnsi"/>
        </w:rPr>
        <w:t>indicators .</w:t>
      </w:r>
      <w:proofErr w:type="gramEnd"/>
      <w:r w:rsidRPr="00BF22FB">
        <w:rPr>
          <w:rFonts w:asciiTheme="minorHAnsi" w:hAnsiTheme="minorHAnsi" w:cstheme="minorHAnsi"/>
        </w:rPr>
        <w:t xml:space="preserve">  </w:t>
      </w:r>
      <w:r w:rsidR="00755DA6" w:rsidRPr="00BF22FB">
        <w:rPr>
          <w:rFonts w:asciiTheme="minorHAnsi" w:hAnsiTheme="minorHAnsi" w:cstheme="minorHAnsi"/>
        </w:rPr>
        <w:t>End in Africa</w:t>
      </w:r>
      <w:r w:rsidRPr="00BF22FB">
        <w:rPr>
          <w:rFonts w:asciiTheme="minorHAnsi" w:hAnsiTheme="minorHAnsi" w:cstheme="minorHAnsi"/>
        </w:rPr>
        <w:t xml:space="preserve"> will utilize the existing M&amp;E framework and tools developed with USAID support. </w:t>
      </w:r>
      <w:r w:rsidR="00647165" w:rsidRPr="00BF22FB">
        <w:rPr>
          <w:rFonts w:asciiTheme="minorHAnsi" w:hAnsiTheme="minorHAnsi" w:cstheme="minorHAnsi"/>
        </w:rPr>
        <w:t>FHI360</w:t>
      </w:r>
      <w:r w:rsidRPr="00BF22FB">
        <w:rPr>
          <w:rFonts w:asciiTheme="minorHAnsi" w:hAnsiTheme="minorHAnsi" w:cstheme="minorHAnsi"/>
        </w:rPr>
        <w:t xml:space="preserve"> will ensure the standardized reporting forms are available to the sub-grantee.    </w:t>
      </w:r>
    </w:p>
    <w:p w14:paraId="1DF2DD1F" w14:textId="6DA20114"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t>Outline timetable for reporting and completion of the M&amp;E deliverables.</w:t>
      </w:r>
    </w:p>
    <w:p w14:paraId="0919AC88" w14:textId="3D00419E"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t>Define actions for reviewing of the quality of data.</w:t>
      </w:r>
    </w:p>
    <w:p w14:paraId="4018DA23" w14:textId="77DA06BA"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t>Utilize tools for data collection that are currently in country in order to avoid duplication and additional burdens on the Government, sub-grantees and front-line data collectors.</w:t>
      </w:r>
    </w:p>
    <w:p w14:paraId="77B8F0B2" w14:textId="77777777" w:rsidR="00D857A5" w:rsidRPr="00BF22FB" w:rsidRDefault="00D857A5" w:rsidP="00BF22FB">
      <w:pPr>
        <w:rPr>
          <w:rFonts w:asciiTheme="minorHAnsi" w:hAnsiTheme="minorHAnsi" w:cstheme="minorHAnsi"/>
        </w:rPr>
      </w:pPr>
    </w:p>
    <w:p w14:paraId="3DF2F094" w14:textId="51FC3C94" w:rsidR="003C2872" w:rsidRPr="00EF40B9" w:rsidRDefault="00812748" w:rsidP="00FA4FED">
      <w:pPr>
        <w:pStyle w:val="Heading3"/>
        <w:rPr>
          <w:color w:val="auto"/>
        </w:rPr>
      </w:pPr>
      <w:bookmarkStart w:id="41" w:name="_Toc324166903"/>
      <w:r w:rsidRPr="00EF40B9">
        <w:rPr>
          <w:color w:val="auto"/>
        </w:rPr>
        <w:t>Program Assessments and Transition to Post-MDA E</w:t>
      </w:r>
      <w:r w:rsidR="003C2872" w:rsidRPr="00EF40B9">
        <w:rPr>
          <w:color w:val="auto"/>
        </w:rPr>
        <w:t>limination Strategy</w:t>
      </w:r>
      <w:bookmarkEnd w:id="41"/>
    </w:p>
    <w:p w14:paraId="0CF6CB69" w14:textId="2170E695" w:rsidR="00D857A5" w:rsidRPr="00BF22FB" w:rsidRDefault="003C2872" w:rsidP="00BF22FB">
      <w:pPr>
        <w:rPr>
          <w:rFonts w:asciiTheme="minorHAnsi" w:hAnsiTheme="minorHAnsi" w:cstheme="minorHAnsi"/>
        </w:rPr>
      </w:pPr>
      <w:r w:rsidRPr="00BF22FB">
        <w:rPr>
          <w:rFonts w:asciiTheme="minorHAnsi" w:hAnsiTheme="minorHAnsi" w:cstheme="minorHAnsi"/>
        </w:rPr>
        <w:t>S</w:t>
      </w:r>
      <w:r w:rsidR="00D857A5" w:rsidRPr="00BF22FB">
        <w:rPr>
          <w:rFonts w:asciiTheme="minorHAnsi" w:hAnsiTheme="minorHAnsi" w:cstheme="minorHAnsi"/>
        </w:rPr>
        <w:t>ub-grantees will report on assessment surveys and Post-MDA surveillance activities to inform on progress towards NTD elimination and/or control.</w:t>
      </w:r>
      <w:r w:rsidR="00D009C6" w:rsidRPr="00BF22FB">
        <w:rPr>
          <w:rFonts w:asciiTheme="minorHAnsi" w:hAnsiTheme="minorHAnsi" w:cstheme="minorHAnsi"/>
        </w:rPr>
        <w:t xml:space="preserve"> Sub-grantees are entitled to the following:</w:t>
      </w:r>
      <w:r w:rsidR="00D857A5" w:rsidRPr="00BF22FB">
        <w:rPr>
          <w:rFonts w:asciiTheme="minorHAnsi" w:hAnsiTheme="minorHAnsi" w:cstheme="minorHAnsi"/>
        </w:rPr>
        <w:t xml:space="preserve"> </w:t>
      </w:r>
    </w:p>
    <w:p w14:paraId="2E082374" w14:textId="2D89C2C5"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in how many districts pre-TAS</w:t>
      </w:r>
      <w:r w:rsidR="001A27F5">
        <w:rPr>
          <w:rStyle w:val="FootnoteReference"/>
          <w:rFonts w:asciiTheme="minorHAnsi" w:hAnsiTheme="minorHAnsi" w:cstheme="minorHAnsi"/>
        </w:rPr>
        <w:footnoteReference w:id="3"/>
      </w:r>
      <w:r w:rsidRPr="00BF22FB">
        <w:rPr>
          <w:rFonts w:asciiTheme="minorHAnsi" w:hAnsiTheme="minorHAnsi" w:cstheme="minorHAnsi"/>
        </w:rPr>
        <w:t xml:space="preserve"> for LF will take place (include this information in the work plan workbook)</w:t>
      </w:r>
    </w:p>
    <w:p w14:paraId="0944E067" w14:textId="77777777"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in how many districts TAS for LF will take place (include this information in the work plan workbook)</w:t>
      </w:r>
    </w:p>
    <w:p w14:paraId="5324B841" w14:textId="53EC6F0E" w:rsidR="00D009C6" w:rsidRPr="00BF22FB" w:rsidRDefault="009738F1" w:rsidP="00D009C6">
      <w:pPr>
        <w:numPr>
          <w:ilvl w:val="0"/>
          <w:numId w:val="10"/>
        </w:numPr>
        <w:jc w:val="both"/>
        <w:rPr>
          <w:rFonts w:asciiTheme="minorHAnsi" w:hAnsiTheme="minorHAnsi" w:cstheme="minorHAnsi"/>
        </w:rPr>
      </w:pPr>
      <w:r w:rsidRPr="00BF22FB">
        <w:rPr>
          <w:rFonts w:asciiTheme="minorHAnsi" w:hAnsiTheme="minorHAnsi" w:cstheme="minorHAnsi"/>
        </w:rPr>
        <w:t>Describe in how many districts trachoma impact studies will take place after 3 or 5 years of  MDA (include this information in the work plan workbook M&amp;E section)</w:t>
      </w:r>
    </w:p>
    <w:p w14:paraId="2C1AA03B" w14:textId="50F03D43" w:rsidR="00D009C6" w:rsidRPr="00BF22FB" w:rsidRDefault="00D009C6" w:rsidP="009738F1">
      <w:pPr>
        <w:numPr>
          <w:ilvl w:val="0"/>
          <w:numId w:val="10"/>
        </w:numPr>
        <w:jc w:val="both"/>
        <w:rPr>
          <w:rFonts w:asciiTheme="minorHAnsi" w:hAnsiTheme="minorHAnsi" w:cstheme="minorHAnsi"/>
        </w:rPr>
      </w:pPr>
      <w:r w:rsidRPr="00BF22FB">
        <w:rPr>
          <w:rFonts w:asciiTheme="minorHAnsi" w:hAnsiTheme="minorHAnsi" w:cstheme="minorHAnsi"/>
        </w:rPr>
        <w:t xml:space="preserve">Describe any activity to be conducted for the assessment of </w:t>
      </w:r>
      <w:proofErr w:type="spellStart"/>
      <w:r w:rsidRPr="00BF22FB">
        <w:rPr>
          <w:rFonts w:asciiTheme="minorHAnsi" w:hAnsiTheme="minorHAnsi" w:cstheme="minorHAnsi"/>
        </w:rPr>
        <w:t>onchocerciasis</w:t>
      </w:r>
      <w:proofErr w:type="spellEnd"/>
      <w:r w:rsidR="003053E8" w:rsidRPr="00BF22FB">
        <w:rPr>
          <w:rFonts w:asciiTheme="minorHAnsi" w:hAnsiTheme="minorHAnsi" w:cstheme="minorHAnsi"/>
        </w:rPr>
        <w:t xml:space="preserve"> (if any) for the year</w:t>
      </w:r>
      <w:r w:rsidR="001A27F5">
        <w:rPr>
          <w:rFonts w:asciiTheme="minorHAnsi" w:hAnsiTheme="minorHAnsi" w:cstheme="minorHAnsi"/>
        </w:rPr>
        <w:t>.</w:t>
      </w:r>
      <w:bookmarkStart w:id="42" w:name="_GoBack"/>
      <w:bookmarkEnd w:id="42"/>
    </w:p>
    <w:p w14:paraId="1481D399" w14:textId="0BB2443B" w:rsidR="00D009C6" w:rsidRPr="00BF22FB" w:rsidRDefault="00D009C6" w:rsidP="001A27F5">
      <w:pPr>
        <w:numPr>
          <w:ilvl w:val="0"/>
          <w:numId w:val="10"/>
        </w:numPr>
        <w:jc w:val="both"/>
        <w:rPr>
          <w:rFonts w:asciiTheme="minorHAnsi" w:hAnsiTheme="minorHAnsi" w:cstheme="minorHAnsi"/>
        </w:rPr>
      </w:pPr>
      <w:r w:rsidRPr="00BF22FB">
        <w:rPr>
          <w:rFonts w:asciiTheme="minorHAnsi" w:hAnsiTheme="minorHAnsi" w:cstheme="minorHAnsi"/>
        </w:rPr>
        <w:t xml:space="preserve">Describe any </w:t>
      </w:r>
      <w:r w:rsidR="001A27F5" w:rsidRPr="00BF22FB">
        <w:rPr>
          <w:rFonts w:asciiTheme="minorHAnsi" w:hAnsiTheme="minorHAnsi" w:cstheme="minorHAnsi"/>
        </w:rPr>
        <w:t>SCH and/or STH</w:t>
      </w:r>
      <w:r w:rsidR="001A27F5" w:rsidRPr="00BF22FB">
        <w:rPr>
          <w:rFonts w:asciiTheme="minorHAnsi" w:hAnsiTheme="minorHAnsi" w:cstheme="minorHAnsi"/>
        </w:rPr>
        <w:t xml:space="preserve"> </w:t>
      </w:r>
      <w:r w:rsidRPr="00BF22FB">
        <w:rPr>
          <w:rFonts w:asciiTheme="minorHAnsi" w:hAnsiTheme="minorHAnsi" w:cstheme="minorHAnsi"/>
        </w:rPr>
        <w:t>assessment to be conducted</w:t>
      </w:r>
      <w:r w:rsidR="001A27F5">
        <w:rPr>
          <w:rFonts w:asciiTheme="minorHAnsi" w:hAnsiTheme="minorHAnsi" w:cstheme="minorHAnsi"/>
        </w:rPr>
        <w:t xml:space="preserve"> </w:t>
      </w:r>
      <w:r w:rsidR="003053E8" w:rsidRPr="00BF22FB">
        <w:rPr>
          <w:rFonts w:asciiTheme="minorHAnsi" w:hAnsiTheme="minorHAnsi" w:cstheme="minorHAnsi"/>
        </w:rPr>
        <w:t>for the year</w:t>
      </w:r>
      <w:r w:rsidR="001A27F5">
        <w:rPr>
          <w:rFonts w:asciiTheme="minorHAnsi" w:hAnsiTheme="minorHAnsi" w:cstheme="minorHAnsi"/>
        </w:rPr>
        <w:t>.</w:t>
      </w:r>
    </w:p>
    <w:p w14:paraId="08CFB359" w14:textId="77777777" w:rsidR="003053E8" w:rsidRPr="00BF22FB" w:rsidRDefault="003053E8" w:rsidP="003053E8">
      <w:pPr>
        <w:numPr>
          <w:ilvl w:val="0"/>
          <w:numId w:val="10"/>
        </w:numPr>
        <w:jc w:val="both"/>
        <w:rPr>
          <w:rFonts w:asciiTheme="minorHAnsi" w:hAnsiTheme="minorHAnsi" w:cstheme="minorHAnsi"/>
        </w:rPr>
      </w:pPr>
      <w:r w:rsidRPr="00BF22FB">
        <w:rPr>
          <w:rFonts w:asciiTheme="minorHAnsi" w:hAnsiTheme="minorHAnsi" w:cstheme="minorHAnsi"/>
        </w:rPr>
        <w:t>Describe any other M&amp;E activities that will take place this year.</w:t>
      </w:r>
    </w:p>
    <w:p w14:paraId="652CF9E6" w14:textId="40A1F08A" w:rsidR="003053E8" w:rsidRPr="00BF22FB" w:rsidRDefault="003053E8" w:rsidP="00FA4FED">
      <w:pPr>
        <w:numPr>
          <w:ilvl w:val="0"/>
          <w:numId w:val="10"/>
        </w:numPr>
        <w:jc w:val="both"/>
        <w:rPr>
          <w:rFonts w:asciiTheme="minorHAnsi" w:hAnsiTheme="minorHAnsi" w:cstheme="minorHAnsi"/>
        </w:rPr>
      </w:pPr>
      <w:r w:rsidRPr="00BF22FB">
        <w:rPr>
          <w:rFonts w:asciiTheme="minorHAnsi" w:hAnsiTheme="minorHAnsi" w:cstheme="minorHAnsi"/>
        </w:rPr>
        <w:t xml:space="preserve">Describe any </w:t>
      </w:r>
      <w:r w:rsidR="004F1E16" w:rsidRPr="00BF22FB">
        <w:rPr>
          <w:rFonts w:asciiTheme="minorHAnsi" w:hAnsiTheme="minorHAnsi" w:cstheme="minorHAnsi"/>
        </w:rPr>
        <w:t xml:space="preserve">planned </w:t>
      </w:r>
      <w:r w:rsidRPr="00BF22FB">
        <w:rPr>
          <w:rFonts w:asciiTheme="minorHAnsi" w:hAnsiTheme="minorHAnsi" w:cstheme="minorHAnsi"/>
        </w:rPr>
        <w:t>efforts to work with other partners to improve the monitoring and evaluation of the NTD National Program</w:t>
      </w:r>
    </w:p>
    <w:p w14:paraId="6871071A" w14:textId="77777777"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NGO’s plans for supporting the national strategies for sustaining NTD program achievements where MDAs have been stopped.</w:t>
      </w:r>
    </w:p>
    <w:p w14:paraId="532A6A94" w14:textId="3C205D24"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 xml:space="preserve">List </w:t>
      </w:r>
      <w:r w:rsidR="00D009C6" w:rsidRPr="00BF22FB">
        <w:rPr>
          <w:rFonts w:asciiTheme="minorHAnsi" w:hAnsiTheme="minorHAnsi" w:cstheme="minorHAnsi"/>
        </w:rPr>
        <w:t xml:space="preserve">ongoing or upcoming </w:t>
      </w:r>
      <w:r w:rsidRPr="00BF22FB">
        <w:rPr>
          <w:rFonts w:asciiTheme="minorHAnsi" w:hAnsiTheme="minorHAnsi" w:cstheme="minorHAnsi"/>
        </w:rPr>
        <w:t>actions t</w:t>
      </w:r>
      <w:r w:rsidR="00D009C6" w:rsidRPr="00BF22FB">
        <w:rPr>
          <w:rFonts w:asciiTheme="minorHAnsi" w:hAnsiTheme="minorHAnsi" w:cstheme="minorHAnsi"/>
        </w:rPr>
        <w:t>o</w:t>
      </w:r>
      <w:r w:rsidR="00FA4FED">
        <w:rPr>
          <w:rFonts w:asciiTheme="minorHAnsi" w:hAnsiTheme="minorHAnsi" w:cstheme="minorHAnsi"/>
        </w:rPr>
        <w:t xml:space="preserve"> </w:t>
      </w:r>
      <w:r w:rsidRPr="00BF22FB">
        <w:rPr>
          <w:rFonts w:asciiTheme="minorHAnsi" w:hAnsiTheme="minorHAnsi" w:cstheme="minorHAnsi"/>
        </w:rPr>
        <w:t>support the MOH plan for transitioning from MDA to post-MDA surveillance (LF and trachoma)</w:t>
      </w:r>
    </w:p>
    <w:p w14:paraId="1C0CDEA1" w14:textId="7E82B99A" w:rsidR="000D4704" w:rsidRPr="00BF22FB" w:rsidRDefault="000D4704" w:rsidP="00285B3D">
      <w:pPr>
        <w:ind w:left="720"/>
        <w:jc w:val="both"/>
        <w:rPr>
          <w:rFonts w:asciiTheme="minorHAnsi" w:hAnsiTheme="minorHAnsi" w:cstheme="minorHAnsi"/>
        </w:rPr>
      </w:pPr>
    </w:p>
    <w:p w14:paraId="3BAFC090" w14:textId="77777777" w:rsidR="00EB1455" w:rsidRPr="00BF22FB" w:rsidRDefault="00EB1455" w:rsidP="002C155D">
      <w:pPr>
        <w:pStyle w:val="USAIDH2"/>
        <w:rPr>
          <w:rFonts w:asciiTheme="minorHAnsi" w:hAnsiTheme="minorHAnsi" w:cstheme="minorHAnsi"/>
        </w:rPr>
      </w:pPr>
    </w:p>
    <w:p w14:paraId="719CA13B" w14:textId="70034B71" w:rsidR="00EC092E" w:rsidRPr="00BF22FB" w:rsidRDefault="00EC092E" w:rsidP="00FA4FED">
      <w:pPr>
        <w:pStyle w:val="Heading2"/>
        <w:rPr>
          <w:rFonts w:asciiTheme="minorHAnsi" w:hAnsiTheme="minorHAnsi" w:cstheme="minorHAnsi"/>
          <w:color w:val="auto"/>
        </w:rPr>
      </w:pPr>
      <w:bookmarkStart w:id="43" w:name="_Toc322516828"/>
      <w:bookmarkStart w:id="44" w:name="_Toc324166904"/>
      <w:r w:rsidRPr="00BF22FB">
        <w:rPr>
          <w:rFonts w:asciiTheme="minorHAnsi" w:hAnsiTheme="minorHAnsi" w:cstheme="minorHAnsi"/>
          <w:color w:val="auto"/>
        </w:rPr>
        <w:t>Short term Technical Assistance</w:t>
      </w:r>
      <w:bookmarkEnd w:id="39"/>
      <w:r w:rsidR="009738F1" w:rsidRPr="00BF22FB">
        <w:rPr>
          <w:rFonts w:asciiTheme="minorHAnsi" w:hAnsiTheme="minorHAnsi" w:cstheme="minorHAnsi"/>
          <w:color w:val="auto"/>
        </w:rPr>
        <w:t xml:space="preserve"> Request</w:t>
      </w:r>
      <w:bookmarkEnd w:id="43"/>
      <w:r w:rsidR="00FA4FED">
        <w:rPr>
          <w:rStyle w:val="FootnoteReference"/>
          <w:rFonts w:asciiTheme="minorHAnsi" w:hAnsiTheme="minorHAnsi" w:cstheme="minorHAnsi"/>
          <w:color w:val="auto"/>
        </w:rPr>
        <w:footnoteReference w:id="4"/>
      </w:r>
      <w:bookmarkEnd w:id="44"/>
    </w:p>
    <w:p w14:paraId="719CA13C" w14:textId="77777777" w:rsidR="00EC092E" w:rsidRPr="00BF22FB" w:rsidRDefault="008E1FDF" w:rsidP="00CB3134">
      <w:pPr>
        <w:numPr>
          <w:ilvl w:val="0"/>
          <w:numId w:val="10"/>
        </w:numPr>
        <w:jc w:val="both"/>
        <w:rPr>
          <w:rFonts w:asciiTheme="minorHAnsi" w:hAnsiTheme="minorHAnsi" w:cstheme="minorHAnsi"/>
        </w:rPr>
      </w:pPr>
      <w:r w:rsidRPr="00BF22FB">
        <w:rPr>
          <w:rFonts w:asciiTheme="minorHAnsi" w:hAnsiTheme="minorHAnsi" w:cstheme="minorHAnsi"/>
        </w:rPr>
        <w:t xml:space="preserve">List </w:t>
      </w:r>
      <w:r w:rsidR="00EC092E" w:rsidRPr="00BF22FB">
        <w:rPr>
          <w:rFonts w:asciiTheme="minorHAnsi" w:hAnsiTheme="minorHAnsi" w:cstheme="minorHAnsi"/>
        </w:rPr>
        <w:t>program technical constraints</w:t>
      </w:r>
      <w:r w:rsidR="00750EEB" w:rsidRPr="00BF22FB">
        <w:rPr>
          <w:rFonts w:asciiTheme="minorHAnsi" w:hAnsiTheme="minorHAnsi" w:cstheme="minorHAnsi"/>
        </w:rPr>
        <w:t xml:space="preserve"> identified by the MOH</w:t>
      </w:r>
      <w:r w:rsidR="0087220F" w:rsidRPr="00BF22FB">
        <w:rPr>
          <w:rFonts w:asciiTheme="minorHAnsi" w:hAnsiTheme="minorHAnsi" w:cstheme="minorHAnsi"/>
        </w:rPr>
        <w:t>.</w:t>
      </w:r>
    </w:p>
    <w:p w14:paraId="719CA13D" w14:textId="14A222ED" w:rsidR="00EC092E" w:rsidRPr="00BF22FB" w:rsidRDefault="004E01B0" w:rsidP="00BF22FB">
      <w:pPr>
        <w:numPr>
          <w:ilvl w:val="0"/>
          <w:numId w:val="10"/>
        </w:numPr>
        <w:jc w:val="both"/>
        <w:rPr>
          <w:rFonts w:asciiTheme="minorHAnsi" w:hAnsiTheme="minorHAnsi" w:cstheme="minorHAnsi"/>
        </w:rPr>
      </w:pPr>
      <w:r w:rsidRPr="00BF22FB">
        <w:rPr>
          <w:rFonts w:asciiTheme="minorHAnsi" w:hAnsiTheme="minorHAnsi" w:cstheme="minorHAnsi"/>
        </w:rPr>
        <w:t>Identify the</w:t>
      </w:r>
      <w:r w:rsidR="008E1FDF" w:rsidRPr="00BF22FB">
        <w:rPr>
          <w:rFonts w:asciiTheme="minorHAnsi" w:hAnsiTheme="minorHAnsi" w:cstheme="minorHAnsi"/>
        </w:rPr>
        <w:t xml:space="preserve"> </w:t>
      </w:r>
      <w:r w:rsidR="00EC092E" w:rsidRPr="00BF22FB">
        <w:rPr>
          <w:rFonts w:asciiTheme="minorHAnsi" w:hAnsiTheme="minorHAnsi" w:cstheme="minorHAnsi"/>
        </w:rPr>
        <w:t xml:space="preserve">technical assistance needed to </w:t>
      </w:r>
      <w:r w:rsidR="00705507" w:rsidRPr="00BF22FB">
        <w:rPr>
          <w:rFonts w:asciiTheme="minorHAnsi" w:hAnsiTheme="minorHAnsi" w:cstheme="minorHAnsi"/>
        </w:rPr>
        <w:t xml:space="preserve">ensure </w:t>
      </w:r>
      <w:r w:rsidR="00EC092E" w:rsidRPr="00BF22FB">
        <w:rPr>
          <w:rFonts w:asciiTheme="minorHAnsi" w:hAnsiTheme="minorHAnsi" w:cstheme="minorHAnsi"/>
        </w:rPr>
        <w:t>proper drug management, financial management and M&amp;E</w:t>
      </w:r>
      <w:r w:rsidR="00B62523" w:rsidRPr="00BF22FB">
        <w:rPr>
          <w:rFonts w:asciiTheme="minorHAnsi" w:hAnsiTheme="minorHAnsi" w:cstheme="minorHAnsi"/>
        </w:rPr>
        <w:t xml:space="preserve">, including </w:t>
      </w:r>
      <w:r w:rsidR="00BF22FB" w:rsidRPr="00BF22FB">
        <w:rPr>
          <w:rFonts w:asciiTheme="minorHAnsi" w:hAnsiTheme="minorHAnsi" w:cstheme="minorHAnsi"/>
        </w:rPr>
        <w:t>conducting surveys, if appropriate</w:t>
      </w:r>
      <w:r w:rsidR="0087220F" w:rsidRPr="00BF22FB">
        <w:rPr>
          <w:rFonts w:asciiTheme="minorHAnsi" w:hAnsiTheme="minorHAnsi" w:cstheme="minorHAnsi"/>
        </w:rPr>
        <w:t>.</w:t>
      </w:r>
    </w:p>
    <w:p w14:paraId="29782C9D" w14:textId="77777777" w:rsidR="003053E8" w:rsidRPr="00BF22FB" w:rsidRDefault="003053E8" w:rsidP="00BF22FB">
      <w:pPr>
        <w:jc w:val="both"/>
        <w:rPr>
          <w:rFonts w:asciiTheme="minorHAnsi" w:hAnsiTheme="minorHAnsi" w:cstheme="minorHAnsi"/>
        </w:rPr>
      </w:pPr>
    </w:p>
    <w:p w14:paraId="719CA13E" w14:textId="1A7692DB" w:rsidR="00EC092E" w:rsidRPr="00BF22FB" w:rsidRDefault="003053E8" w:rsidP="00BF22FB">
      <w:pPr>
        <w:ind w:left="360"/>
        <w:jc w:val="both"/>
        <w:rPr>
          <w:rFonts w:asciiTheme="minorHAnsi" w:hAnsiTheme="minorHAnsi" w:cstheme="minorHAnsi"/>
        </w:rPr>
      </w:pPr>
      <w:r w:rsidRPr="00BF22FB">
        <w:rPr>
          <w:rFonts w:asciiTheme="minorHAnsi" w:hAnsiTheme="minorHAnsi" w:cstheme="minorHAnsi"/>
        </w:rPr>
        <w:t xml:space="preserve">In the following table, </w:t>
      </w:r>
      <w:r w:rsidR="00086482" w:rsidRPr="00BF22FB">
        <w:rPr>
          <w:rFonts w:asciiTheme="minorHAnsi" w:hAnsiTheme="minorHAnsi" w:cstheme="minorHAnsi"/>
        </w:rPr>
        <w:t>describe</w:t>
      </w:r>
      <w:r w:rsidR="004E01B0" w:rsidRPr="00BF22FB">
        <w:rPr>
          <w:rFonts w:asciiTheme="minorHAnsi" w:hAnsiTheme="minorHAnsi" w:cstheme="minorHAnsi"/>
        </w:rPr>
        <w:t xml:space="preserve"> the </w:t>
      </w:r>
      <w:r w:rsidR="00EC092E" w:rsidRPr="00BF22FB">
        <w:rPr>
          <w:rFonts w:asciiTheme="minorHAnsi" w:hAnsiTheme="minorHAnsi" w:cstheme="minorHAnsi"/>
        </w:rPr>
        <w:t>technical assistan</w:t>
      </w:r>
      <w:r w:rsidR="001615F5" w:rsidRPr="00BF22FB">
        <w:rPr>
          <w:rFonts w:asciiTheme="minorHAnsi" w:hAnsiTheme="minorHAnsi" w:cstheme="minorHAnsi"/>
        </w:rPr>
        <w:t>ce</w:t>
      </w:r>
      <w:r w:rsidR="00EC092E" w:rsidRPr="00BF22FB">
        <w:rPr>
          <w:rFonts w:asciiTheme="minorHAnsi" w:hAnsiTheme="minorHAnsi" w:cstheme="minorHAnsi"/>
        </w:rPr>
        <w:t xml:space="preserve"> </w:t>
      </w:r>
      <w:r w:rsidR="00647165" w:rsidRPr="00BF22FB">
        <w:rPr>
          <w:rFonts w:asciiTheme="minorHAnsi" w:hAnsiTheme="minorHAnsi" w:cstheme="minorHAnsi"/>
        </w:rPr>
        <w:t>FHI360</w:t>
      </w:r>
      <w:r w:rsidR="00750EEB" w:rsidRPr="00BF22FB">
        <w:rPr>
          <w:rFonts w:asciiTheme="minorHAnsi" w:hAnsiTheme="minorHAnsi" w:cstheme="minorHAnsi"/>
        </w:rPr>
        <w:t>/</w:t>
      </w:r>
      <w:r w:rsidR="00EC092E" w:rsidRPr="00BF22FB">
        <w:rPr>
          <w:rFonts w:asciiTheme="minorHAnsi" w:hAnsiTheme="minorHAnsi" w:cstheme="minorHAnsi"/>
        </w:rPr>
        <w:t>USAID</w:t>
      </w:r>
      <w:r w:rsidR="009738F1" w:rsidRPr="00BF22FB">
        <w:rPr>
          <w:rFonts w:asciiTheme="minorHAnsi" w:hAnsiTheme="minorHAnsi" w:cstheme="minorHAnsi"/>
        </w:rPr>
        <w:t xml:space="preserve"> in order of priority</w:t>
      </w:r>
    </w:p>
    <w:p w14:paraId="719CA13F" w14:textId="77777777" w:rsidR="00946FD2" w:rsidRPr="00BF22FB" w:rsidRDefault="00946FD2" w:rsidP="00946FD2">
      <w:pPr>
        <w:jc w:val="both"/>
        <w:rPr>
          <w:rFonts w:asciiTheme="minorHAnsi" w:hAnsiTheme="minorHAnsi" w:cstheme="minorHAnsi"/>
        </w:rPr>
      </w:pPr>
    </w:p>
    <w:p w14:paraId="719CA140" w14:textId="77777777" w:rsidR="003E3EBC" w:rsidRPr="00BF22FB" w:rsidRDefault="003E3EBC" w:rsidP="008C6732">
      <w:pPr>
        <w:ind w:left="720"/>
        <w:jc w:val="both"/>
        <w:rPr>
          <w:rFonts w:asciiTheme="minorHAnsi" w:hAnsiTheme="minorHAnsi" w:cstheme="minorHAnsi"/>
        </w:rPr>
      </w:pPr>
    </w:p>
    <w:p w14:paraId="719CA141" w14:textId="6DED9EAA" w:rsidR="00946FD2" w:rsidRPr="00BF22FB" w:rsidRDefault="00946FD2" w:rsidP="00946FD2">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9738F1" w:rsidRPr="00BF22FB">
        <w:rPr>
          <w:rFonts w:asciiTheme="minorHAnsi" w:hAnsiTheme="minorHAnsi" w:cstheme="minorHAnsi"/>
          <w:color w:val="auto"/>
        </w:rPr>
        <w:t>5</w:t>
      </w:r>
      <w:r w:rsidRPr="00BF22FB">
        <w:rPr>
          <w:rFonts w:asciiTheme="minorHAnsi" w:hAnsiTheme="minorHAnsi" w:cstheme="minorHAnsi"/>
          <w:color w:val="auto"/>
        </w:rPr>
        <w:t xml:space="preserve">  Technical</w:t>
      </w:r>
      <w:proofErr w:type="gramEnd"/>
      <w:r w:rsidRPr="00BF22FB">
        <w:rPr>
          <w:rFonts w:asciiTheme="minorHAnsi" w:hAnsiTheme="minorHAnsi" w:cstheme="minorHAnsi"/>
          <w:color w:val="auto"/>
        </w:rPr>
        <w:t xml:space="preserve"> Assistance R</w:t>
      </w:r>
      <w:r w:rsidR="009738F1" w:rsidRPr="00BF22FB">
        <w:rPr>
          <w:rFonts w:asciiTheme="minorHAnsi" w:hAnsiTheme="minorHAnsi" w:cstheme="minorHAnsi"/>
          <w:color w:val="auto"/>
        </w:rPr>
        <w:t>equests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333"/>
        <w:gridCol w:w="1844"/>
      </w:tblGrid>
      <w:tr w:rsidR="003E3EBC" w:rsidRPr="00BF22FB" w14:paraId="719CA145"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hideMark/>
          </w:tcPr>
          <w:p w14:paraId="719CA142"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Task</w:t>
            </w:r>
          </w:p>
        </w:tc>
        <w:tc>
          <w:tcPr>
            <w:tcW w:w="4333" w:type="dxa"/>
            <w:tcBorders>
              <w:top w:val="single" w:sz="4" w:space="0" w:color="auto"/>
              <w:left w:val="single" w:sz="4" w:space="0" w:color="auto"/>
              <w:bottom w:val="single" w:sz="4" w:space="0" w:color="auto"/>
              <w:right w:val="single" w:sz="4" w:space="0" w:color="auto"/>
            </w:tcBorders>
            <w:hideMark/>
          </w:tcPr>
          <w:p w14:paraId="719CA143"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Technical skill required</w:t>
            </w:r>
          </w:p>
        </w:tc>
        <w:tc>
          <w:tcPr>
            <w:tcW w:w="1844" w:type="dxa"/>
            <w:tcBorders>
              <w:top w:val="single" w:sz="4" w:space="0" w:color="auto"/>
              <w:left w:val="single" w:sz="4" w:space="0" w:color="auto"/>
              <w:bottom w:val="single" w:sz="4" w:space="0" w:color="auto"/>
              <w:right w:val="single" w:sz="4" w:space="0" w:color="auto"/>
            </w:tcBorders>
            <w:hideMark/>
          </w:tcPr>
          <w:p w14:paraId="719CA144"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 xml:space="preserve">Number of Days required </w:t>
            </w:r>
          </w:p>
        </w:tc>
      </w:tr>
      <w:tr w:rsidR="003E3EBC" w:rsidRPr="00BF22FB" w14:paraId="719CA149"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6"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7"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48" w14:textId="77777777" w:rsidR="003E3EBC" w:rsidRPr="00BF22FB" w:rsidRDefault="003E3EBC">
            <w:pPr>
              <w:rPr>
                <w:rFonts w:asciiTheme="minorHAnsi" w:hAnsiTheme="minorHAnsi" w:cstheme="minorHAnsi"/>
                <w:lang w:val="en-GB"/>
              </w:rPr>
            </w:pPr>
          </w:p>
        </w:tc>
      </w:tr>
      <w:tr w:rsidR="003E3EBC" w:rsidRPr="00BF22FB" w14:paraId="719CA14D"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A"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B"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4C" w14:textId="77777777" w:rsidR="003E3EBC" w:rsidRPr="00BF22FB" w:rsidRDefault="003E3EBC">
            <w:pPr>
              <w:rPr>
                <w:rFonts w:asciiTheme="minorHAnsi" w:hAnsiTheme="minorHAnsi" w:cstheme="minorHAnsi"/>
                <w:lang w:val="en-GB"/>
              </w:rPr>
            </w:pPr>
          </w:p>
        </w:tc>
      </w:tr>
      <w:tr w:rsidR="003E3EBC" w:rsidRPr="00BF22FB" w14:paraId="719CA151"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E"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F"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50" w14:textId="77777777" w:rsidR="003E3EBC" w:rsidRPr="00BF22FB" w:rsidRDefault="003E3EBC">
            <w:pPr>
              <w:rPr>
                <w:rFonts w:asciiTheme="minorHAnsi" w:hAnsiTheme="minorHAnsi" w:cstheme="minorHAnsi"/>
                <w:lang w:val="en-GB"/>
              </w:rPr>
            </w:pPr>
          </w:p>
        </w:tc>
      </w:tr>
    </w:tbl>
    <w:p w14:paraId="719CA152" w14:textId="77777777" w:rsidR="003E3EBC" w:rsidRPr="00BF22FB" w:rsidRDefault="003E3EBC" w:rsidP="008C6732">
      <w:pPr>
        <w:jc w:val="both"/>
        <w:rPr>
          <w:rFonts w:asciiTheme="minorHAnsi" w:hAnsiTheme="minorHAnsi" w:cstheme="minorHAnsi"/>
        </w:rPr>
      </w:pPr>
    </w:p>
    <w:p w14:paraId="027E9E68" w14:textId="77777777" w:rsidR="0023474F" w:rsidRPr="00BF22FB" w:rsidRDefault="0023474F" w:rsidP="002F50AF">
      <w:pPr>
        <w:pStyle w:val="USAIDH2"/>
        <w:rPr>
          <w:rFonts w:asciiTheme="minorHAnsi" w:hAnsiTheme="minorHAnsi" w:cstheme="minorHAnsi"/>
        </w:rPr>
      </w:pPr>
    </w:p>
    <w:p w14:paraId="719CA155" w14:textId="77777777" w:rsidR="002F50AF" w:rsidRPr="00BF22FB" w:rsidRDefault="002F50AF" w:rsidP="006057A1">
      <w:pPr>
        <w:pStyle w:val="Heading2"/>
        <w:rPr>
          <w:rFonts w:asciiTheme="minorHAnsi" w:hAnsiTheme="minorHAnsi" w:cstheme="minorHAnsi"/>
          <w:color w:val="auto"/>
        </w:rPr>
      </w:pPr>
      <w:bookmarkStart w:id="45" w:name="_Toc322516829"/>
      <w:bookmarkStart w:id="46" w:name="_Toc324166905"/>
      <w:r w:rsidRPr="00BF22FB">
        <w:rPr>
          <w:rFonts w:asciiTheme="minorHAnsi" w:hAnsiTheme="minorHAnsi" w:cstheme="minorHAnsi"/>
          <w:color w:val="auto"/>
        </w:rPr>
        <w:t>Financial Management</w:t>
      </w:r>
      <w:bookmarkEnd w:id="45"/>
      <w:bookmarkEnd w:id="46"/>
    </w:p>
    <w:p w14:paraId="719CA156" w14:textId="60B94BAE" w:rsidR="002F50AF" w:rsidRPr="00BF22FB" w:rsidRDefault="002F50AF" w:rsidP="00946FD2">
      <w:pPr>
        <w:numPr>
          <w:ilvl w:val="0"/>
          <w:numId w:val="10"/>
        </w:numPr>
        <w:jc w:val="both"/>
        <w:rPr>
          <w:rFonts w:asciiTheme="minorHAnsi" w:hAnsiTheme="minorHAnsi" w:cstheme="minorHAnsi"/>
        </w:rPr>
      </w:pPr>
      <w:r w:rsidRPr="00BF22FB">
        <w:rPr>
          <w:rFonts w:asciiTheme="minorHAnsi" w:hAnsiTheme="minorHAnsi" w:cstheme="minorHAnsi"/>
        </w:rPr>
        <w:t xml:space="preserve">Explain how you will monitor the use of USAID funds provided to support the activities detailed in this </w:t>
      </w:r>
      <w:r w:rsidR="00C33F32" w:rsidRPr="00BF22FB">
        <w:rPr>
          <w:rFonts w:asciiTheme="minorHAnsi" w:hAnsiTheme="minorHAnsi" w:cstheme="minorHAnsi"/>
        </w:rPr>
        <w:t xml:space="preserve">workplan </w:t>
      </w:r>
      <w:r w:rsidRPr="00BF22FB">
        <w:rPr>
          <w:rFonts w:asciiTheme="minorHAnsi" w:hAnsiTheme="minorHAnsi" w:cstheme="minorHAnsi"/>
        </w:rPr>
        <w:t>to ensure that the</w:t>
      </w:r>
      <w:r w:rsidR="00250AE4" w:rsidRPr="00BF22FB">
        <w:rPr>
          <w:rFonts w:asciiTheme="minorHAnsi" w:hAnsiTheme="minorHAnsi" w:cstheme="minorHAnsi"/>
        </w:rPr>
        <w:t xml:space="preserve"> </w:t>
      </w:r>
      <w:r w:rsidR="00FA4FED" w:rsidRPr="00BF22FB">
        <w:rPr>
          <w:rFonts w:asciiTheme="minorHAnsi" w:hAnsiTheme="minorHAnsi" w:cstheme="minorHAnsi"/>
        </w:rPr>
        <w:t>funds are</w:t>
      </w:r>
      <w:r w:rsidRPr="00BF22FB">
        <w:rPr>
          <w:rFonts w:asciiTheme="minorHAnsi" w:hAnsiTheme="minorHAnsi" w:cstheme="minorHAnsi"/>
        </w:rPr>
        <w:t xml:space="preserve"> utilized in accordance with</w:t>
      </w:r>
      <w:r w:rsidR="00946FD2" w:rsidRPr="00BF22FB">
        <w:rPr>
          <w:rFonts w:asciiTheme="minorHAnsi" w:hAnsiTheme="minorHAnsi" w:cstheme="minorHAnsi"/>
        </w:rPr>
        <w:t xml:space="preserve"> USAID regulations</w:t>
      </w:r>
      <w:r w:rsidR="0087220F" w:rsidRPr="00BF22FB">
        <w:rPr>
          <w:rFonts w:asciiTheme="minorHAnsi" w:hAnsiTheme="minorHAnsi" w:cstheme="minorHAnsi"/>
        </w:rPr>
        <w:t>.</w:t>
      </w:r>
    </w:p>
    <w:p w14:paraId="719CA157" w14:textId="0D876FA9" w:rsidR="00EC092E" w:rsidRPr="00BF22FB" w:rsidRDefault="002F50AF" w:rsidP="002F50AF">
      <w:pPr>
        <w:numPr>
          <w:ilvl w:val="0"/>
          <w:numId w:val="10"/>
        </w:numPr>
        <w:jc w:val="both"/>
        <w:rPr>
          <w:rFonts w:asciiTheme="minorHAnsi" w:hAnsiTheme="minorHAnsi" w:cstheme="minorHAnsi"/>
        </w:rPr>
      </w:pPr>
      <w:r w:rsidRPr="00BF22FB">
        <w:rPr>
          <w:rFonts w:asciiTheme="minorHAnsi" w:hAnsiTheme="minorHAnsi" w:cstheme="minorHAnsi"/>
        </w:rPr>
        <w:t xml:space="preserve">Describe any actions that you will complete to train the </w:t>
      </w:r>
      <w:r w:rsidR="00B63A9F" w:rsidRPr="00BF22FB">
        <w:rPr>
          <w:rFonts w:asciiTheme="minorHAnsi" w:hAnsiTheme="minorHAnsi" w:cstheme="minorHAnsi"/>
        </w:rPr>
        <w:t xml:space="preserve">MOH </w:t>
      </w:r>
      <w:r w:rsidRPr="00BF22FB">
        <w:rPr>
          <w:rFonts w:asciiTheme="minorHAnsi" w:hAnsiTheme="minorHAnsi" w:cstheme="minorHAnsi"/>
        </w:rPr>
        <w:t>on the reporting requirements related to the USAID funding provided to support their activities</w:t>
      </w:r>
      <w:r w:rsidR="0087220F" w:rsidRPr="00BF22FB">
        <w:rPr>
          <w:rFonts w:asciiTheme="minorHAnsi" w:hAnsiTheme="minorHAnsi" w:cstheme="minorHAnsi"/>
        </w:rPr>
        <w:t>.</w:t>
      </w:r>
    </w:p>
    <w:p w14:paraId="719CA162" w14:textId="01E18E28" w:rsidR="00EC092E" w:rsidRPr="00FA4FED" w:rsidRDefault="00DD35FB" w:rsidP="00FA4FED">
      <w:pPr>
        <w:numPr>
          <w:ilvl w:val="0"/>
          <w:numId w:val="10"/>
        </w:numPr>
        <w:jc w:val="both"/>
        <w:rPr>
          <w:rFonts w:asciiTheme="minorHAnsi" w:hAnsiTheme="minorHAnsi" w:cstheme="minorHAnsi"/>
        </w:rPr>
      </w:pPr>
      <w:r w:rsidRPr="00FA4FED">
        <w:rPr>
          <w:rFonts w:asciiTheme="minorHAnsi" w:hAnsiTheme="minorHAnsi" w:cstheme="minorHAnsi"/>
        </w:rPr>
        <w:t>Briefly describe the financial contribution of other donors and the government, as identified in the funding gap analysis (TIPAC).</w:t>
      </w:r>
    </w:p>
    <w:p w14:paraId="16807925" w14:textId="77777777" w:rsidR="00FA4FED" w:rsidRDefault="00FA4FED" w:rsidP="006057A1">
      <w:pPr>
        <w:pStyle w:val="Heading2"/>
        <w:rPr>
          <w:rFonts w:asciiTheme="minorHAnsi" w:hAnsiTheme="minorHAnsi" w:cstheme="minorHAnsi"/>
          <w:color w:val="auto"/>
        </w:rPr>
      </w:pPr>
      <w:bookmarkStart w:id="47" w:name="_Toc322516830"/>
    </w:p>
    <w:p w14:paraId="719CA163" w14:textId="77777777" w:rsidR="00EC092E" w:rsidRPr="00BF22FB" w:rsidRDefault="00EC092E" w:rsidP="006057A1">
      <w:pPr>
        <w:pStyle w:val="Heading2"/>
        <w:rPr>
          <w:rFonts w:asciiTheme="minorHAnsi" w:hAnsiTheme="minorHAnsi" w:cstheme="minorHAnsi"/>
          <w:color w:val="auto"/>
        </w:rPr>
      </w:pPr>
      <w:bookmarkStart w:id="48" w:name="_Toc324166906"/>
      <w:r w:rsidRPr="00BF22FB">
        <w:rPr>
          <w:rFonts w:asciiTheme="minorHAnsi" w:hAnsiTheme="minorHAnsi" w:cstheme="minorHAnsi"/>
          <w:color w:val="auto"/>
        </w:rPr>
        <w:t>Facilitate Collaboration and Coordination</w:t>
      </w:r>
      <w:bookmarkEnd w:id="47"/>
      <w:bookmarkEnd w:id="48"/>
    </w:p>
    <w:p w14:paraId="719CA164" w14:textId="171928B8" w:rsidR="00177C72" w:rsidRPr="00BF22FB" w:rsidRDefault="00177C72" w:rsidP="00177C72">
      <w:pPr>
        <w:widowControl w:val="0"/>
        <w:numPr>
          <w:ilvl w:val="0"/>
          <w:numId w:val="10"/>
        </w:numPr>
        <w:spacing w:before="120"/>
        <w:jc w:val="both"/>
        <w:rPr>
          <w:rFonts w:asciiTheme="minorHAnsi" w:hAnsiTheme="minorHAnsi" w:cstheme="minorHAnsi"/>
        </w:rPr>
      </w:pPr>
      <w:r w:rsidRPr="00BF22FB">
        <w:rPr>
          <w:rFonts w:asciiTheme="minorHAnsi" w:hAnsiTheme="minorHAnsi" w:cstheme="minorHAnsi"/>
        </w:rPr>
        <w:t>Describe efforts to advocate for more commitment from the government and various stakeholders to increase awareness, visibility</w:t>
      </w:r>
      <w:r w:rsidR="000B26BF" w:rsidRPr="00BF22FB">
        <w:rPr>
          <w:rFonts w:asciiTheme="minorHAnsi" w:hAnsiTheme="minorHAnsi" w:cstheme="minorHAnsi"/>
        </w:rPr>
        <w:t>,</w:t>
      </w:r>
      <w:r w:rsidRPr="00BF22FB">
        <w:rPr>
          <w:rFonts w:asciiTheme="minorHAnsi" w:hAnsiTheme="minorHAnsi" w:cstheme="minorHAnsi"/>
        </w:rPr>
        <w:t xml:space="preserve"> and funding for the National NTD Program. </w:t>
      </w:r>
    </w:p>
    <w:p w14:paraId="719CA165" w14:textId="00D0B740" w:rsidR="00EC092E" w:rsidRPr="00BF22FB" w:rsidRDefault="00177C72" w:rsidP="008C6732">
      <w:pPr>
        <w:ind w:left="720"/>
        <w:jc w:val="both"/>
        <w:rPr>
          <w:rFonts w:asciiTheme="minorHAnsi" w:hAnsiTheme="minorHAnsi" w:cstheme="minorHAnsi"/>
        </w:rPr>
      </w:pPr>
      <w:r w:rsidRPr="00BF22FB">
        <w:rPr>
          <w:rFonts w:asciiTheme="minorHAnsi" w:hAnsiTheme="minorHAnsi" w:cstheme="minorHAnsi"/>
        </w:rPr>
        <w:t>(e.g.</w:t>
      </w:r>
      <w:proofErr w:type="gramStart"/>
      <w:r w:rsidRPr="00BF22FB">
        <w:rPr>
          <w:rFonts w:asciiTheme="minorHAnsi" w:hAnsiTheme="minorHAnsi" w:cstheme="minorHAnsi"/>
        </w:rPr>
        <w:t xml:space="preserve">, </w:t>
      </w:r>
      <w:r w:rsidR="00EC092E" w:rsidRPr="00BF22FB">
        <w:rPr>
          <w:rFonts w:asciiTheme="minorHAnsi" w:hAnsiTheme="minorHAnsi" w:cstheme="minorHAnsi"/>
        </w:rPr>
        <w:t xml:space="preserve"> advocating</w:t>
      </w:r>
      <w:proofErr w:type="gramEnd"/>
      <w:r w:rsidR="00EC092E" w:rsidRPr="00BF22FB">
        <w:rPr>
          <w:rFonts w:asciiTheme="minorHAnsi" w:hAnsiTheme="minorHAnsi" w:cstheme="minorHAnsi"/>
        </w:rPr>
        <w:t xml:space="preserve"> for a specific budget line for the NTD MDA to be included in the MOH budget</w:t>
      </w:r>
      <w:r w:rsidRPr="00BF22FB">
        <w:rPr>
          <w:rFonts w:asciiTheme="minorHAnsi" w:hAnsiTheme="minorHAnsi" w:cstheme="minorHAnsi"/>
        </w:rPr>
        <w:t>)</w:t>
      </w:r>
      <w:r w:rsidR="0087220F" w:rsidRPr="00BF22FB">
        <w:rPr>
          <w:rFonts w:asciiTheme="minorHAnsi" w:hAnsiTheme="minorHAnsi" w:cstheme="minorHAnsi"/>
        </w:rPr>
        <w:t>.</w:t>
      </w:r>
      <w:r w:rsidR="001F5F6F" w:rsidRPr="00BF22FB">
        <w:rPr>
          <w:rFonts w:asciiTheme="minorHAnsi" w:hAnsiTheme="minorHAnsi" w:cstheme="minorHAnsi"/>
        </w:rPr>
        <w:t xml:space="preserve"> Also, please state donations provided by donors other than USAID.</w:t>
      </w:r>
    </w:p>
    <w:p w14:paraId="755CBC22" w14:textId="20F6CD37" w:rsidR="00B66688" w:rsidRPr="00BF22FB" w:rsidRDefault="00B66688" w:rsidP="00B66688">
      <w:pPr>
        <w:pStyle w:val="CommentText"/>
        <w:numPr>
          <w:ilvl w:val="0"/>
          <w:numId w:val="10"/>
        </w:numPr>
        <w:rPr>
          <w:rFonts w:asciiTheme="minorHAnsi" w:hAnsiTheme="minorHAnsi" w:cstheme="minorHAnsi"/>
          <w:sz w:val="24"/>
          <w:szCs w:val="24"/>
        </w:rPr>
      </w:pPr>
      <w:r w:rsidRPr="00BF22FB">
        <w:rPr>
          <w:rFonts w:asciiTheme="minorHAnsi" w:hAnsiTheme="minorHAnsi" w:cstheme="minorHAnsi"/>
          <w:sz w:val="24"/>
          <w:szCs w:val="24"/>
        </w:rPr>
        <w:t xml:space="preserve">Describe  how the approved work plan will be disseminated to the MOH and stakeholders  </w:t>
      </w:r>
    </w:p>
    <w:p w14:paraId="719CA166" w14:textId="77777777" w:rsidR="00EC092E" w:rsidRPr="00BF22FB" w:rsidRDefault="00B62523" w:rsidP="002C155D">
      <w:pPr>
        <w:numPr>
          <w:ilvl w:val="0"/>
          <w:numId w:val="10"/>
        </w:numPr>
        <w:jc w:val="both"/>
        <w:rPr>
          <w:rFonts w:asciiTheme="minorHAnsi" w:hAnsiTheme="minorHAnsi" w:cstheme="minorHAnsi"/>
        </w:rPr>
      </w:pPr>
      <w:r w:rsidRPr="00BF22FB">
        <w:rPr>
          <w:rFonts w:asciiTheme="minorHAnsi" w:hAnsiTheme="minorHAnsi" w:cstheme="minorHAnsi"/>
        </w:rPr>
        <w:t xml:space="preserve">Describe how </w:t>
      </w:r>
      <w:r w:rsidR="00EC092E" w:rsidRPr="00BF22FB">
        <w:rPr>
          <w:rFonts w:asciiTheme="minorHAnsi" w:hAnsiTheme="minorHAnsi" w:cstheme="minorHAnsi"/>
        </w:rPr>
        <w:t xml:space="preserve">the program will engage the broader health community, for example, </w:t>
      </w:r>
      <w:r w:rsidR="00177C72" w:rsidRPr="00BF22FB">
        <w:rPr>
          <w:rFonts w:asciiTheme="minorHAnsi" w:hAnsiTheme="minorHAnsi" w:cstheme="minorHAnsi"/>
        </w:rPr>
        <w:t xml:space="preserve">child health weeks and </w:t>
      </w:r>
      <w:r w:rsidR="00EC092E" w:rsidRPr="00BF22FB">
        <w:rPr>
          <w:rFonts w:asciiTheme="minorHAnsi" w:hAnsiTheme="minorHAnsi" w:cstheme="minorHAnsi"/>
        </w:rPr>
        <w:t>Vitamin A campaigns</w:t>
      </w:r>
      <w:r w:rsidR="0087220F" w:rsidRPr="00BF22FB">
        <w:rPr>
          <w:rFonts w:asciiTheme="minorHAnsi" w:hAnsiTheme="minorHAnsi" w:cstheme="minorHAnsi"/>
        </w:rPr>
        <w:t>.</w:t>
      </w:r>
    </w:p>
    <w:p w14:paraId="719CA167" w14:textId="1FD367F6" w:rsidR="00EC092E" w:rsidRPr="00BF22FB" w:rsidRDefault="00EC092E" w:rsidP="002C155D">
      <w:pPr>
        <w:numPr>
          <w:ilvl w:val="0"/>
          <w:numId w:val="10"/>
        </w:numPr>
        <w:jc w:val="both"/>
        <w:rPr>
          <w:rFonts w:asciiTheme="minorHAnsi" w:hAnsiTheme="minorHAnsi" w:cstheme="minorHAnsi"/>
        </w:rPr>
      </w:pPr>
      <w:r w:rsidRPr="00BF22FB">
        <w:rPr>
          <w:rFonts w:asciiTheme="minorHAnsi" w:hAnsiTheme="minorHAnsi" w:cstheme="minorHAnsi"/>
        </w:rPr>
        <w:t>Describe specific actions will be implemented to strengthen the NTD coordinating body under the leadership of the MOH to:</w:t>
      </w:r>
    </w:p>
    <w:p w14:paraId="719CA168" w14:textId="77777777" w:rsidR="00EC092E" w:rsidRPr="00BF22FB" w:rsidRDefault="00EC092E" w:rsidP="00946FD2">
      <w:pPr>
        <w:numPr>
          <w:ilvl w:val="1"/>
          <w:numId w:val="10"/>
        </w:numPr>
        <w:jc w:val="both"/>
        <w:rPr>
          <w:rFonts w:asciiTheme="minorHAnsi" w:hAnsiTheme="minorHAnsi" w:cstheme="minorHAnsi"/>
        </w:rPr>
      </w:pPr>
      <w:r w:rsidRPr="00BF22FB">
        <w:rPr>
          <w:rFonts w:asciiTheme="minorHAnsi" w:hAnsiTheme="minorHAnsi" w:cstheme="minorHAnsi"/>
        </w:rPr>
        <w:t>Improve coordination of national NTD planning, resource allocation, management and monitoring</w:t>
      </w:r>
      <w:r w:rsidR="0087220F" w:rsidRPr="00BF22FB">
        <w:rPr>
          <w:rFonts w:asciiTheme="minorHAnsi" w:hAnsiTheme="minorHAnsi" w:cstheme="minorHAnsi"/>
        </w:rPr>
        <w:t>.</w:t>
      </w:r>
    </w:p>
    <w:p w14:paraId="719CA169" w14:textId="0C47F960" w:rsidR="00177C72" w:rsidRPr="00BF22FB" w:rsidRDefault="00EC092E" w:rsidP="00946FD2">
      <w:pPr>
        <w:numPr>
          <w:ilvl w:val="1"/>
          <w:numId w:val="10"/>
        </w:numPr>
        <w:jc w:val="both"/>
        <w:rPr>
          <w:rFonts w:asciiTheme="minorHAnsi" w:hAnsiTheme="minorHAnsi" w:cstheme="minorHAnsi"/>
        </w:rPr>
      </w:pPr>
      <w:r w:rsidRPr="00BF22FB">
        <w:rPr>
          <w:rFonts w:asciiTheme="minorHAnsi" w:hAnsiTheme="minorHAnsi" w:cstheme="minorHAnsi"/>
        </w:rPr>
        <w:t xml:space="preserve">Improve coordination of donor support </w:t>
      </w:r>
      <w:r w:rsidR="00DB1FEB" w:rsidRPr="00BF22FB">
        <w:rPr>
          <w:rFonts w:asciiTheme="minorHAnsi" w:hAnsiTheme="minorHAnsi" w:cstheme="minorHAnsi"/>
        </w:rPr>
        <w:t xml:space="preserve">from </w:t>
      </w:r>
      <w:r w:rsidRPr="00BF22FB">
        <w:rPr>
          <w:rFonts w:asciiTheme="minorHAnsi" w:hAnsiTheme="minorHAnsi" w:cstheme="minorHAnsi"/>
        </w:rPr>
        <w:t>domestic resources under national strategic and annual work plans</w:t>
      </w:r>
      <w:r w:rsidR="0087220F" w:rsidRPr="00BF22FB">
        <w:rPr>
          <w:rFonts w:asciiTheme="minorHAnsi" w:hAnsiTheme="minorHAnsi" w:cstheme="minorHAnsi"/>
        </w:rPr>
        <w:t>.</w:t>
      </w:r>
    </w:p>
    <w:p w14:paraId="59EFD2F4" w14:textId="77777777" w:rsidR="00482522" w:rsidRPr="00BF22FB" w:rsidRDefault="00482522" w:rsidP="00946FD2">
      <w:pPr>
        <w:ind w:left="1440"/>
        <w:jc w:val="both"/>
        <w:rPr>
          <w:rFonts w:asciiTheme="minorHAnsi" w:hAnsiTheme="minorHAnsi" w:cstheme="minorHAnsi"/>
        </w:rPr>
      </w:pPr>
    </w:p>
    <w:p w14:paraId="719CA16B" w14:textId="77777777" w:rsidR="00EC092E" w:rsidRPr="00BF22FB" w:rsidRDefault="00EC092E" w:rsidP="006057A1">
      <w:pPr>
        <w:pStyle w:val="Heading2"/>
        <w:rPr>
          <w:rFonts w:asciiTheme="minorHAnsi" w:hAnsiTheme="minorHAnsi" w:cstheme="minorHAnsi"/>
          <w:color w:val="auto"/>
        </w:rPr>
      </w:pPr>
      <w:bookmarkStart w:id="49" w:name="_Toc322516831"/>
      <w:bookmarkStart w:id="50" w:name="_Toc324166907"/>
      <w:r w:rsidRPr="00BF22FB">
        <w:rPr>
          <w:rFonts w:asciiTheme="minorHAnsi" w:hAnsiTheme="minorHAnsi" w:cstheme="minorHAnsi"/>
          <w:color w:val="auto"/>
        </w:rPr>
        <w:t>Cost-efficiencies</w:t>
      </w:r>
      <w:bookmarkEnd w:id="49"/>
      <w:bookmarkEnd w:id="50"/>
    </w:p>
    <w:p w14:paraId="719CA16C" w14:textId="16879021" w:rsidR="00946FD2" w:rsidRPr="00BF22FB" w:rsidRDefault="00EC092E" w:rsidP="00946FD2">
      <w:pPr>
        <w:widowControl w:val="0"/>
        <w:jc w:val="both"/>
        <w:rPr>
          <w:rFonts w:asciiTheme="minorHAnsi" w:hAnsiTheme="minorHAnsi" w:cstheme="minorHAnsi"/>
        </w:rPr>
      </w:pPr>
      <w:r w:rsidRPr="00BF22FB">
        <w:rPr>
          <w:rFonts w:asciiTheme="minorHAnsi" w:hAnsiTheme="minorHAnsi" w:cstheme="minorHAnsi"/>
        </w:rPr>
        <w:t xml:space="preserve">The NTD Control Program is seeking cost efficiencies in the programs after several years of programming and </w:t>
      </w:r>
      <w:r w:rsidR="00A00039" w:rsidRPr="00BF22FB">
        <w:rPr>
          <w:rFonts w:asciiTheme="minorHAnsi" w:hAnsiTheme="minorHAnsi" w:cstheme="minorHAnsi"/>
        </w:rPr>
        <w:t>resulting from efforts to integrate</w:t>
      </w:r>
      <w:r w:rsidRPr="00BF22FB">
        <w:rPr>
          <w:rFonts w:asciiTheme="minorHAnsi" w:hAnsiTheme="minorHAnsi" w:cstheme="minorHAnsi"/>
        </w:rPr>
        <w:t xml:space="preserve"> </w:t>
      </w:r>
      <w:r w:rsidR="00A00039" w:rsidRPr="00BF22FB">
        <w:rPr>
          <w:rFonts w:asciiTheme="minorHAnsi" w:hAnsiTheme="minorHAnsi" w:cstheme="minorHAnsi"/>
        </w:rPr>
        <w:t xml:space="preserve">with other </w:t>
      </w:r>
      <w:r w:rsidRPr="00BF22FB">
        <w:rPr>
          <w:rFonts w:asciiTheme="minorHAnsi" w:hAnsiTheme="minorHAnsi" w:cstheme="minorHAnsi"/>
        </w:rPr>
        <w:t xml:space="preserve">programs. </w:t>
      </w:r>
      <w:r w:rsidR="00946FD2" w:rsidRPr="00BF22FB">
        <w:rPr>
          <w:rFonts w:asciiTheme="minorHAnsi" w:hAnsiTheme="minorHAnsi" w:cstheme="minorHAnsi"/>
        </w:rPr>
        <w:t xml:space="preserve"> </w:t>
      </w:r>
    </w:p>
    <w:p w14:paraId="719CA16D" w14:textId="77777777" w:rsidR="00946FD2" w:rsidRPr="00BF22FB" w:rsidRDefault="008C6732" w:rsidP="00946FD2">
      <w:pPr>
        <w:numPr>
          <w:ilvl w:val="0"/>
          <w:numId w:val="10"/>
        </w:numPr>
        <w:jc w:val="both"/>
        <w:rPr>
          <w:rFonts w:asciiTheme="minorHAnsi" w:hAnsiTheme="minorHAnsi" w:cstheme="minorHAnsi"/>
        </w:rPr>
      </w:pPr>
      <w:r w:rsidRPr="00BF22FB">
        <w:rPr>
          <w:rFonts w:asciiTheme="minorHAnsi" w:hAnsiTheme="minorHAnsi" w:cstheme="minorHAnsi"/>
        </w:rPr>
        <w:t xml:space="preserve">Please highlight a few areas where </w:t>
      </w:r>
      <w:r w:rsidR="00946FD2" w:rsidRPr="00BF22FB">
        <w:rPr>
          <w:rFonts w:asciiTheme="minorHAnsi" w:hAnsiTheme="minorHAnsi" w:cstheme="minorHAnsi"/>
        </w:rPr>
        <w:t xml:space="preserve">it is </w:t>
      </w:r>
      <w:r w:rsidRPr="00BF22FB">
        <w:rPr>
          <w:rFonts w:asciiTheme="minorHAnsi" w:hAnsiTheme="minorHAnsi" w:cstheme="minorHAnsi"/>
        </w:rPr>
        <w:t>anticipate</w:t>
      </w:r>
      <w:r w:rsidR="00946FD2" w:rsidRPr="00BF22FB">
        <w:rPr>
          <w:rFonts w:asciiTheme="minorHAnsi" w:hAnsiTheme="minorHAnsi" w:cstheme="minorHAnsi"/>
        </w:rPr>
        <w:t>d to</w:t>
      </w:r>
      <w:r w:rsidRPr="00BF22FB">
        <w:rPr>
          <w:rFonts w:asciiTheme="minorHAnsi" w:hAnsiTheme="minorHAnsi" w:cstheme="minorHAnsi"/>
        </w:rPr>
        <w:t xml:space="preserve"> </w:t>
      </w:r>
      <w:r w:rsidR="00946FD2" w:rsidRPr="00BF22FB">
        <w:rPr>
          <w:rFonts w:asciiTheme="minorHAnsi" w:hAnsiTheme="minorHAnsi" w:cstheme="minorHAnsi"/>
        </w:rPr>
        <w:t xml:space="preserve">achieve </w:t>
      </w:r>
      <w:r w:rsidRPr="00BF22FB">
        <w:rPr>
          <w:rFonts w:asciiTheme="minorHAnsi" w:hAnsiTheme="minorHAnsi" w:cstheme="minorHAnsi"/>
        </w:rPr>
        <w:t>cost efficiencies and how</w:t>
      </w:r>
      <w:r w:rsidR="0087220F" w:rsidRPr="00BF22FB">
        <w:rPr>
          <w:rFonts w:asciiTheme="minorHAnsi" w:hAnsiTheme="minorHAnsi" w:cstheme="minorHAnsi"/>
        </w:rPr>
        <w:t xml:space="preserve"> this will be done.</w:t>
      </w:r>
    </w:p>
    <w:p w14:paraId="719CA16E" w14:textId="77777777" w:rsidR="008C6732" w:rsidRPr="00BF22FB" w:rsidRDefault="00946FD2" w:rsidP="00946FD2">
      <w:pPr>
        <w:numPr>
          <w:ilvl w:val="0"/>
          <w:numId w:val="10"/>
        </w:numPr>
        <w:jc w:val="both"/>
        <w:rPr>
          <w:rFonts w:asciiTheme="minorHAnsi" w:hAnsiTheme="minorHAnsi" w:cstheme="minorHAnsi"/>
        </w:rPr>
      </w:pPr>
      <w:r w:rsidRPr="00BF22FB">
        <w:rPr>
          <w:rFonts w:asciiTheme="minorHAnsi" w:hAnsiTheme="minorHAnsi" w:cstheme="minorHAnsi"/>
        </w:rPr>
        <w:t xml:space="preserve">Describe additional </w:t>
      </w:r>
      <w:r w:rsidR="008C6732" w:rsidRPr="00BF22FB">
        <w:rPr>
          <w:rFonts w:asciiTheme="minorHAnsi" w:hAnsiTheme="minorHAnsi" w:cstheme="minorHAnsi"/>
        </w:rPr>
        <w:t xml:space="preserve">opportunities </w:t>
      </w:r>
      <w:r w:rsidRPr="00BF22FB">
        <w:rPr>
          <w:rFonts w:asciiTheme="minorHAnsi" w:hAnsiTheme="minorHAnsi" w:cstheme="minorHAnsi"/>
        </w:rPr>
        <w:t xml:space="preserve">for cost efficiency that you </w:t>
      </w:r>
      <w:r w:rsidR="008C6732" w:rsidRPr="00BF22FB">
        <w:rPr>
          <w:rFonts w:asciiTheme="minorHAnsi" w:hAnsiTheme="minorHAnsi" w:cstheme="minorHAnsi"/>
        </w:rPr>
        <w:t>plan to pursue</w:t>
      </w:r>
      <w:r w:rsidR="0087220F" w:rsidRPr="00BF22FB">
        <w:rPr>
          <w:rFonts w:asciiTheme="minorHAnsi" w:hAnsiTheme="minorHAnsi" w:cstheme="minorHAnsi"/>
        </w:rPr>
        <w:t>.</w:t>
      </w:r>
    </w:p>
    <w:p w14:paraId="719CA16F" w14:textId="77777777" w:rsidR="00EC092E" w:rsidRPr="00BF22FB" w:rsidRDefault="00EC092E" w:rsidP="00366AF2">
      <w:pPr>
        <w:jc w:val="both"/>
        <w:rPr>
          <w:rFonts w:asciiTheme="minorHAnsi" w:hAnsiTheme="minorHAnsi" w:cstheme="minorHAnsi"/>
          <w:b/>
          <w:bCs/>
        </w:rPr>
      </w:pPr>
    </w:p>
    <w:p w14:paraId="719CA170" w14:textId="77777777" w:rsidR="00251AAC" w:rsidRPr="00BF22FB" w:rsidRDefault="00251AAC" w:rsidP="005657DD">
      <w:pPr>
        <w:pStyle w:val="USAIDH2"/>
        <w:rPr>
          <w:rFonts w:asciiTheme="minorHAnsi" w:hAnsiTheme="minorHAnsi" w:cstheme="minorHAnsi"/>
        </w:rPr>
      </w:pPr>
    </w:p>
    <w:p w14:paraId="719CA177" w14:textId="77777777" w:rsidR="00EC092E" w:rsidRPr="00BF22FB" w:rsidRDefault="00EC092E" w:rsidP="00366AF2">
      <w:pPr>
        <w:widowControl w:val="0"/>
        <w:jc w:val="both"/>
        <w:rPr>
          <w:rFonts w:asciiTheme="minorHAnsi" w:hAnsiTheme="minorHAnsi" w:cstheme="minorHAnsi"/>
        </w:rPr>
      </w:pPr>
    </w:p>
    <w:p w14:paraId="719CA178" w14:textId="77777777" w:rsidR="005657DD" w:rsidRPr="00BF22FB" w:rsidRDefault="003E3EBC" w:rsidP="000810FD">
      <w:pPr>
        <w:pStyle w:val="USAIDH2"/>
        <w:rPr>
          <w:rFonts w:asciiTheme="minorHAnsi" w:hAnsiTheme="minorHAnsi" w:cstheme="minorHAnsi"/>
          <w:b w:val="0"/>
          <w:bCs w:val="0"/>
        </w:rPr>
      </w:pPr>
      <w:bookmarkStart w:id="51" w:name="_Toc324166908"/>
      <w:bookmarkStart w:id="52" w:name="_Toc322516832"/>
      <w:r w:rsidRPr="00BF22FB">
        <w:rPr>
          <w:rStyle w:val="Heading2Char"/>
          <w:rFonts w:asciiTheme="minorHAnsi" w:hAnsiTheme="minorHAnsi" w:cstheme="minorHAnsi"/>
          <w:b/>
          <w:color w:val="auto"/>
        </w:rPr>
        <w:t>Proposed Plans for Additional Support to National NTD Program</w:t>
      </w:r>
      <w:bookmarkEnd w:id="51"/>
      <w:r w:rsidRPr="00BF22FB">
        <w:rPr>
          <w:rFonts w:asciiTheme="minorHAnsi" w:hAnsiTheme="minorHAnsi" w:cstheme="minorHAnsi"/>
        </w:rPr>
        <w:t xml:space="preserve"> </w:t>
      </w:r>
      <w:r w:rsidRPr="00BF22FB">
        <w:rPr>
          <w:rFonts w:asciiTheme="minorHAnsi" w:hAnsiTheme="minorHAnsi" w:cstheme="minorHAnsi"/>
          <w:b w:val="0"/>
          <w:bCs w:val="0"/>
        </w:rPr>
        <w:t>(will be considered on a case-by case basis)</w:t>
      </w:r>
      <w:bookmarkEnd w:id="52"/>
    </w:p>
    <w:p w14:paraId="719CA179" w14:textId="77777777" w:rsidR="003E3EBC" w:rsidRPr="00BF22FB" w:rsidRDefault="003E3EBC" w:rsidP="000810FD">
      <w:pPr>
        <w:numPr>
          <w:ilvl w:val="0"/>
          <w:numId w:val="4"/>
        </w:numPr>
        <w:jc w:val="both"/>
        <w:rPr>
          <w:rFonts w:asciiTheme="minorHAnsi" w:hAnsiTheme="minorHAnsi" w:cstheme="minorHAnsi"/>
        </w:rPr>
      </w:pPr>
      <w:r w:rsidRPr="00BF22FB">
        <w:rPr>
          <w:rFonts w:asciiTheme="minorHAnsi" w:hAnsiTheme="minorHAnsi" w:cstheme="minorHAnsi"/>
        </w:rPr>
        <w:t>Describe any proposed opportunities to support integration of the National NTD Program with other platforms (e.g., incorporation of NTD messages into water/sanitation programs or vice versa).</w:t>
      </w:r>
    </w:p>
    <w:p w14:paraId="719CA17A" w14:textId="77777777" w:rsidR="003E3EBC" w:rsidRPr="00BF22FB" w:rsidRDefault="003E3EBC" w:rsidP="000810FD">
      <w:pPr>
        <w:numPr>
          <w:ilvl w:val="0"/>
          <w:numId w:val="4"/>
        </w:numPr>
        <w:jc w:val="both"/>
        <w:rPr>
          <w:rFonts w:asciiTheme="minorHAnsi" w:hAnsiTheme="minorHAnsi" w:cstheme="minorHAnsi"/>
        </w:rPr>
      </w:pPr>
      <w:r w:rsidRPr="00BF22FB">
        <w:rPr>
          <w:rFonts w:asciiTheme="minorHAnsi" w:hAnsiTheme="minorHAnsi" w:cstheme="minorHAnsi"/>
        </w:rPr>
        <w:t>Describe</w:t>
      </w:r>
      <w:r w:rsidR="005301F1" w:rsidRPr="00BF22FB">
        <w:rPr>
          <w:rFonts w:asciiTheme="minorHAnsi" w:hAnsiTheme="minorHAnsi" w:cstheme="minorHAnsi"/>
        </w:rPr>
        <w:t xml:space="preserve"> opportunities for supporting the morbidity management plans of the National NTD Program. Note: USAID will consider limited support in this area on a case-by-case basis, as funding permits.</w:t>
      </w:r>
    </w:p>
    <w:p w14:paraId="719CA17B" w14:textId="77777777" w:rsidR="003E3EBC" w:rsidRPr="00BF22FB" w:rsidRDefault="003E3EBC" w:rsidP="000810FD">
      <w:pPr>
        <w:ind w:left="720"/>
        <w:jc w:val="both"/>
        <w:rPr>
          <w:rFonts w:asciiTheme="minorHAnsi" w:hAnsiTheme="minorHAnsi" w:cstheme="minorHAnsi"/>
        </w:rPr>
      </w:pPr>
    </w:p>
    <w:p w14:paraId="719CA17C" w14:textId="77777777" w:rsidR="00EC092E" w:rsidRPr="00EF40B9" w:rsidRDefault="00EC092E" w:rsidP="00EF40B9">
      <w:pPr>
        <w:pStyle w:val="Heading2"/>
        <w:rPr>
          <w:rFonts w:asciiTheme="minorHAnsi" w:hAnsiTheme="minorHAnsi" w:cstheme="minorHAnsi"/>
          <w:color w:val="auto"/>
        </w:rPr>
      </w:pPr>
      <w:bookmarkStart w:id="53" w:name="_Toc322516833"/>
      <w:bookmarkStart w:id="54" w:name="_Toc324166909"/>
      <w:r w:rsidRPr="00EF40B9">
        <w:rPr>
          <w:rFonts w:asciiTheme="minorHAnsi" w:hAnsiTheme="minorHAnsi" w:cstheme="minorHAnsi"/>
          <w:color w:val="auto"/>
        </w:rPr>
        <w:t>Cost Share</w:t>
      </w:r>
      <w:bookmarkEnd w:id="53"/>
      <w:bookmarkEnd w:id="54"/>
    </w:p>
    <w:p w14:paraId="719CA17D" w14:textId="77777777" w:rsidR="00EC092E" w:rsidRPr="00BF22FB" w:rsidRDefault="00EC092E" w:rsidP="00FA4FED">
      <w:pPr>
        <w:numPr>
          <w:ilvl w:val="0"/>
          <w:numId w:val="4"/>
        </w:numPr>
        <w:jc w:val="both"/>
        <w:rPr>
          <w:rFonts w:asciiTheme="minorHAnsi" w:hAnsiTheme="minorHAnsi" w:cstheme="minorHAnsi"/>
        </w:rPr>
      </w:pPr>
      <w:r w:rsidRPr="00BF22FB">
        <w:rPr>
          <w:rFonts w:asciiTheme="minorHAnsi" w:hAnsiTheme="minorHAnsi" w:cstheme="minorHAnsi"/>
        </w:rPr>
        <w:t>Describe any cost share that will occur during the year.</w:t>
      </w:r>
    </w:p>
    <w:p w14:paraId="719CA17E" w14:textId="77777777" w:rsidR="00EC092E" w:rsidRPr="00BF22FB" w:rsidRDefault="00EC092E" w:rsidP="002C155D">
      <w:pPr>
        <w:rPr>
          <w:rFonts w:asciiTheme="minorHAnsi" w:eastAsia="Times New Roman" w:hAnsiTheme="minorHAnsi" w:cstheme="minorHAnsi"/>
          <w:lang w:val="en-GB" w:eastAsia="en-US"/>
        </w:rPr>
      </w:pPr>
    </w:p>
    <w:p w14:paraId="719CA17F" w14:textId="75055B3D" w:rsidR="00EC092E" w:rsidRPr="00BF22FB" w:rsidRDefault="00EC092E" w:rsidP="00BF22FB">
      <w:pPr>
        <w:widowControl w:val="0"/>
        <w:jc w:val="both"/>
        <w:rPr>
          <w:rFonts w:asciiTheme="minorHAnsi" w:hAnsiTheme="minorHAnsi" w:cstheme="minorHAnsi"/>
        </w:rPr>
      </w:pPr>
      <w:r w:rsidRPr="00BF22FB">
        <w:rPr>
          <w:rFonts w:asciiTheme="minorHAnsi" w:hAnsiTheme="minorHAnsi" w:cstheme="minorHAnsi"/>
        </w:rPr>
        <w:t xml:space="preserve">Note: Cost share is identified as funding "other than from United States Government" resources and is funding that generally has been provided through the accounting system of the grant partner (i.e. </w:t>
      </w:r>
      <w:r w:rsidR="005F2D61" w:rsidRPr="00BF22FB">
        <w:rPr>
          <w:rFonts w:asciiTheme="minorHAnsi" w:hAnsiTheme="minorHAnsi" w:cstheme="minorHAnsi"/>
        </w:rPr>
        <w:t xml:space="preserve">B&amp;M </w:t>
      </w:r>
      <w:r w:rsidRPr="00BF22FB">
        <w:rPr>
          <w:rFonts w:asciiTheme="minorHAnsi" w:hAnsiTheme="minorHAnsi" w:cstheme="minorHAnsi"/>
        </w:rPr>
        <w:t>Gates</w:t>
      </w:r>
      <w:r w:rsidR="005F2D61" w:rsidRPr="00BF22FB">
        <w:rPr>
          <w:rFonts w:asciiTheme="minorHAnsi" w:hAnsiTheme="minorHAnsi" w:cstheme="minorHAnsi"/>
        </w:rPr>
        <w:t xml:space="preserve"> Foundation</w:t>
      </w:r>
      <w:r w:rsidRPr="00BF22FB">
        <w:rPr>
          <w:rFonts w:asciiTheme="minorHAnsi" w:hAnsiTheme="minorHAnsi" w:cstheme="minorHAnsi"/>
        </w:rPr>
        <w:t xml:space="preserve"> grant directly to the grant partner).  In-kind cost share is eligible as long as it directly relates to the costs associated with the USAID-funded portion of the activities under the NTD Control Program.</w:t>
      </w:r>
      <w:r w:rsidR="00875C73" w:rsidRPr="00BF22FB">
        <w:rPr>
          <w:rFonts w:asciiTheme="minorHAnsi" w:hAnsiTheme="minorHAnsi" w:cstheme="minorHAnsi"/>
        </w:rPr>
        <w:t xml:space="preserve"> Salaries of health officials and other government paid staff may be included as a cost share only when two criteria are met; their work is directly related to the USAID supported END in </w:t>
      </w:r>
      <w:r w:rsidR="000810FD" w:rsidRPr="00BF22FB">
        <w:rPr>
          <w:rFonts w:asciiTheme="minorHAnsi" w:hAnsiTheme="minorHAnsi" w:cstheme="minorHAnsi"/>
        </w:rPr>
        <w:t xml:space="preserve">Africa </w:t>
      </w:r>
      <w:r w:rsidR="00C52FFD" w:rsidRPr="00BF22FB">
        <w:rPr>
          <w:rFonts w:asciiTheme="minorHAnsi" w:hAnsiTheme="minorHAnsi" w:cstheme="minorHAnsi"/>
        </w:rPr>
        <w:t xml:space="preserve">work. </w:t>
      </w:r>
      <w:r w:rsidRPr="00BF22FB">
        <w:rPr>
          <w:rFonts w:asciiTheme="minorHAnsi" w:hAnsiTheme="minorHAnsi" w:cstheme="minorHAnsi"/>
        </w:rPr>
        <w:t xml:space="preserve"> </w:t>
      </w:r>
    </w:p>
    <w:p w14:paraId="719CA180" w14:textId="77777777" w:rsidR="005657DD" w:rsidRPr="00BF22FB" w:rsidRDefault="005657DD" w:rsidP="002C155D">
      <w:pPr>
        <w:widowControl w:val="0"/>
        <w:jc w:val="both"/>
        <w:rPr>
          <w:rFonts w:asciiTheme="minorHAnsi" w:hAnsiTheme="minorHAnsi" w:cstheme="minorHAnsi"/>
        </w:rPr>
      </w:pPr>
    </w:p>
    <w:p w14:paraId="719CA181" w14:textId="77777777" w:rsidR="00750EEB" w:rsidRPr="00BF22FB" w:rsidRDefault="00750EEB" w:rsidP="009738F1">
      <w:pPr>
        <w:pStyle w:val="Heading1"/>
        <w:rPr>
          <w:rFonts w:asciiTheme="minorHAnsi" w:hAnsiTheme="minorHAnsi" w:cstheme="minorHAnsi"/>
        </w:rPr>
      </w:pPr>
      <w:bookmarkStart w:id="55" w:name="_Toc322516834"/>
      <w:bookmarkStart w:id="56" w:name="_Toc324166910"/>
      <w:r w:rsidRPr="00BF22FB">
        <w:rPr>
          <w:rFonts w:asciiTheme="minorHAnsi" w:hAnsiTheme="minorHAnsi" w:cstheme="minorHAnsi"/>
        </w:rPr>
        <w:t>Travel Plans</w:t>
      </w:r>
      <w:bookmarkEnd w:id="55"/>
      <w:bookmarkEnd w:id="56"/>
    </w:p>
    <w:p w14:paraId="719CA182" w14:textId="1866C3F8" w:rsidR="00750EEB" w:rsidRPr="00BF22FB" w:rsidRDefault="003A5ADD" w:rsidP="00133301">
      <w:pPr>
        <w:widowControl w:val="0"/>
        <w:jc w:val="both"/>
        <w:rPr>
          <w:rFonts w:asciiTheme="minorHAnsi" w:hAnsiTheme="minorHAnsi" w:cstheme="minorHAnsi"/>
        </w:rPr>
      </w:pPr>
      <w:r w:rsidRPr="00BF22FB">
        <w:rPr>
          <w:rFonts w:asciiTheme="minorHAnsi" w:hAnsiTheme="minorHAnsi" w:cstheme="minorHAnsi"/>
        </w:rPr>
        <w:t xml:space="preserve">Describe </w:t>
      </w:r>
      <w:r w:rsidR="002F50AF" w:rsidRPr="00BF22FB">
        <w:rPr>
          <w:rFonts w:asciiTheme="minorHAnsi" w:hAnsiTheme="minorHAnsi" w:cstheme="minorHAnsi"/>
        </w:rPr>
        <w:t xml:space="preserve">international </w:t>
      </w:r>
      <w:r w:rsidRPr="00BF22FB">
        <w:rPr>
          <w:rFonts w:asciiTheme="minorHAnsi" w:hAnsiTheme="minorHAnsi" w:cstheme="minorHAnsi"/>
        </w:rPr>
        <w:t xml:space="preserve">travel plans for the next </w:t>
      </w:r>
      <w:r w:rsidR="00133301" w:rsidRPr="00BF22FB">
        <w:rPr>
          <w:rFonts w:asciiTheme="minorHAnsi" w:hAnsiTheme="minorHAnsi" w:cstheme="minorHAnsi"/>
        </w:rPr>
        <w:t>year.</w:t>
      </w:r>
    </w:p>
    <w:p w14:paraId="719CA183" w14:textId="77777777" w:rsidR="00750EEB" w:rsidRPr="00BF22FB" w:rsidRDefault="00750EEB" w:rsidP="002C155D">
      <w:pPr>
        <w:widowControl w:val="0"/>
        <w:jc w:val="both"/>
        <w:rPr>
          <w:rFonts w:asciiTheme="minorHAnsi" w:hAnsiTheme="minorHAnsi" w:cstheme="minorHAnsi"/>
        </w:rPr>
      </w:pPr>
    </w:p>
    <w:p w14:paraId="719CA184" w14:textId="77777777" w:rsidR="00750EEB" w:rsidRPr="00BF22FB" w:rsidRDefault="00750EEB" w:rsidP="005657DD">
      <w:pPr>
        <w:pStyle w:val="Heading1"/>
        <w:rPr>
          <w:rFonts w:asciiTheme="minorHAnsi" w:hAnsiTheme="minorHAnsi" w:cstheme="minorHAnsi"/>
        </w:rPr>
      </w:pPr>
      <w:bookmarkStart w:id="57" w:name="_Toc322516835"/>
      <w:bookmarkStart w:id="58" w:name="_Toc324166911"/>
      <w:r w:rsidRPr="00BF22FB">
        <w:rPr>
          <w:rFonts w:asciiTheme="minorHAnsi" w:hAnsiTheme="minorHAnsi" w:cstheme="minorHAnsi"/>
        </w:rPr>
        <w:t>Staffing</w:t>
      </w:r>
      <w:bookmarkEnd w:id="57"/>
      <w:bookmarkEnd w:id="58"/>
    </w:p>
    <w:p w14:paraId="719CA185" w14:textId="77777777" w:rsidR="00750EEB" w:rsidRPr="00BF22FB" w:rsidRDefault="00750EEB" w:rsidP="002C155D">
      <w:pPr>
        <w:widowControl w:val="0"/>
        <w:jc w:val="both"/>
        <w:rPr>
          <w:rFonts w:asciiTheme="minorHAnsi" w:hAnsiTheme="minorHAnsi" w:cstheme="minorHAnsi"/>
        </w:rPr>
      </w:pPr>
      <w:r w:rsidRPr="00BF22FB">
        <w:rPr>
          <w:rFonts w:asciiTheme="minorHAnsi" w:hAnsiTheme="minorHAnsi" w:cstheme="minorHAnsi"/>
        </w:rPr>
        <w:t>Explain team composition and changes in the project staff.</w:t>
      </w:r>
    </w:p>
    <w:p w14:paraId="719CA186" w14:textId="77777777" w:rsidR="00750EEB" w:rsidRPr="00BF22FB" w:rsidRDefault="00750EEB" w:rsidP="002C155D">
      <w:pPr>
        <w:widowControl w:val="0"/>
        <w:jc w:val="both"/>
        <w:rPr>
          <w:rFonts w:asciiTheme="minorHAnsi" w:hAnsiTheme="minorHAnsi" w:cstheme="minorHAnsi"/>
        </w:rPr>
      </w:pPr>
    </w:p>
    <w:p w14:paraId="719CA187" w14:textId="77777777" w:rsidR="00750EEB" w:rsidRPr="00BF22FB" w:rsidRDefault="00750EEB" w:rsidP="005657DD">
      <w:pPr>
        <w:pStyle w:val="Heading1"/>
        <w:rPr>
          <w:rFonts w:asciiTheme="minorHAnsi" w:hAnsiTheme="minorHAnsi" w:cstheme="minorHAnsi"/>
        </w:rPr>
      </w:pPr>
      <w:bookmarkStart w:id="59" w:name="_Toc322516836"/>
      <w:bookmarkStart w:id="60" w:name="_Toc324166912"/>
      <w:r w:rsidRPr="00BF22FB">
        <w:rPr>
          <w:rFonts w:asciiTheme="minorHAnsi" w:hAnsiTheme="minorHAnsi" w:cstheme="minorHAnsi"/>
        </w:rPr>
        <w:t>Detail Budget for the year</w:t>
      </w:r>
      <w:bookmarkEnd w:id="59"/>
      <w:bookmarkEnd w:id="60"/>
    </w:p>
    <w:p w14:paraId="719CA188" w14:textId="698A33A9" w:rsidR="00750EEB" w:rsidRPr="00BF22FB" w:rsidRDefault="003A5ADD" w:rsidP="002C155D">
      <w:pPr>
        <w:widowControl w:val="0"/>
        <w:jc w:val="both"/>
        <w:rPr>
          <w:rFonts w:asciiTheme="minorHAnsi" w:hAnsiTheme="minorHAnsi" w:cstheme="minorHAnsi"/>
        </w:rPr>
      </w:pPr>
      <w:r w:rsidRPr="00BF22FB">
        <w:rPr>
          <w:rFonts w:asciiTheme="minorHAnsi" w:hAnsiTheme="minorHAnsi" w:cstheme="minorHAnsi"/>
        </w:rPr>
        <w:t xml:space="preserve">Include the anticipated budget for the year using the </w:t>
      </w:r>
      <w:r w:rsidR="00647165" w:rsidRPr="00BF22FB">
        <w:rPr>
          <w:rFonts w:asciiTheme="minorHAnsi" w:hAnsiTheme="minorHAnsi" w:cstheme="minorHAnsi"/>
        </w:rPr>
        <w:t>FHI360</w:t>
      </w:r>
      <w:r w:rsidRPr="00BF22FB">
        <w:rPr>
          <w:rFonts w:asciiTheme="minorHAnsi" w:hAnsiTheme="minorHAnsi" w:cstheme="minorHAnsi"/>
        </w:rPr>
        <w:t xml:space="preserve"> supplied format.</w:t>
      </w:r>
    </w:p>
    <w:p w14:paraId="719CA189" w14:textId="77777777" w:rsidR="005657DD" w:rsidRPr="00BF22FB" w:rsidRDefault="005657DD" w:rsidP="002C155D">
      <w:pPr>
        <w:widowControl w:val="0"/>
        <w:jc w:val="both"/>
        <w:rPr>
          <w:rFonts w:asciiTheme="minorHAnsi" w:hAnsiTheme="minorHAnsi" w:cstheme="minorHAnsi"/>
        </w:rPr>
      </w:pPr>
    </w:p>
    <w:p w14:paraId="719CA18A" w14:textId="77777777" w:rsidR="005657DD" w:rsidRPr="00BF22FB" w:rsidRDefault="002F50AF" w:rsidP="002F50AF">
      <w:pPr>
        <w:pStyle w:val="Heading1"/>
        <w:rPr>
          <w:rFonts w:asciiTheme="minorHAnsi" w:hAnsiTheme="minorHAnsi" w:cstheme="minorHAnsi"/>
        </w:rPr>
      </w:pPr>
      <w:bookmarkStart w:id="61" w:name="_Toc322516837"/>
      <w:bookmarkStart w:id="62" w:name="_Toc324166913"/>
      <w:r w:rsidRPr="00BF22FB">
        <w:rPr>
          <w:rFonts w:asciiTheme="minorHAnsi" w:hAnsiTheme="minorHAnsi" w:cstheme="minorHAnsi"/>
        </w:rPr>
        <w:t>Environmental Monitoring Plan</w:t>
      </w:r>
      <w:bookmarkEnd w:id="61"/>
      <w:bookmarkEnd w:id="62"/>
    </w:p>
    <w:p w14:paraId="719CA18B" w14:textId="77777777" w:rsidR="002F50AF" w:rsidRPr="00BF22FB" w:rsidRDefault="002F50AF" w:rsidP="002C155D">
      <w:pPr>
        <w:widowControl w:val="0"/>
        <w:jc w:val="both"/>
        <w:rPr>
          <w:rFonts w:asciiTheme="minorHAnsi" w:hAnsiTheme="minorHAnsi" w:cstheme="minorHAnsi"/>
        </w:rPr>
      </w:pPr>
      <w:r w:rsidRPr="00BF22FB">
        <w:rPr>
          <w:rFonts w:asciiTheme="minorHAnsi" w:hAnsiTheme="minorHAnsi" w:cstheme="minorHAnsi"/>
        </w:rPr>
        <w:t>Describe environmental mitigation measures and monitoring activities for the year.</w:t>
      </w:r>
    </w:p>
    <w:p w14:paraId="719CA18C" w14:textId="77777777" w:rsidR="00EC092E" w:rsidRPr="00BF22FB" w:rsidRDefault="00EC092E" w:rsidP="005657DD">
      <w:pPr>
        <w:pStyle w:val="Heading1"/>
        <w:rPr>
          <w:rFonts w:asciiTheme="minorHAnsi" w:hAnsiTheme="minorHAnsi" w:cstheme="minorHAnsi"/>
        </w:rPr>
      </w:pPr>
      <w:bookmarkStart w:id="63" w:name="_Toc322516838"/>
      <w:bookmarkStart w:id="64" w:name="_Toc324166914"/>
      <w:r w:rsidRPr="00BF22FB">
        <w:rPr>
          <w:rFonts w:asciiTheme="minorHAnsi" w:hAnsiTheme="minorHAnsi" w:cstheme="minorHAnsi"/>
        </w:rPr>
        <w:t>Timeline</w:t>
      </w:r>
      <w:bookmarkEnd w:id="63"/>
      <w:bookmarkEnd w:id="64"/>
    </w:p>
    <w:p w14:paraId="719CA18D" w14:textId="77777777" w:rsidR="00EC092E" w:rsidRPr="00BF22FB" w:rsidRDefault="004E01B0" w:rsidP="008C6732">
      <w:pPr>
        <w:widowControl w:val="0"/>
        <w:jc w:val="both"/>
        <w:rPr>
          <w:rFonts w:asciiTheme="minorHAnsi" w:hAnsiTheme="minorHAnsi" w:cstheme="minorHAnsi"/>
        </w:rPr>
      </w:pPr>
      <w:r w:rsidRPr="00BF22FB">
        <w:rPr>
          <w:rFonts w:asciiTheme="minorHAnsi" w:hAnsiTheme="minorHAnsi" w:cstheme="minorHAnsi"/>
        </w:rPr>
        <w:t xml:space="preserve">Create </w:t>
      </w:r>
      <w:r w:rsidR="00EC092E" w:rsidRPr="00BF22FB">
        <w:rPr>
          <w:rFonts w:asciiTheme="minorHAnsi" w:hAnsiTheme="minorHAnsi" w:cstheme="minorHAnsi"/>
        </w:rPr>
        <w:t>a chart with major activities</w:t>
      </w:r>
      <w:r w:rsidR="000810FD" w:rsidRPr="00BF22FB">
        <w:rPr>
          <w:rFonts w:asciiTheme="minorHAnsi" w:hAnsiTheme="minorHAnsi" w:cstheme="minorHAnsi"/>
        </w:rPr>
        <w:t>/timeline</w:t>
      </w:r>
      <w:r w:rsidR="00EC092E" w:rsidRPr="00BF22FB">
        <w:rPr>
          <w:rFonts w:asciiTheme="minorHAnsi" w:hAnsiTheme="minorHAnsi" w:cstheme="minorHAnsi"/>
        </w:rPr>
        <w:t xml:space="preserve"> and milestones.</w:t>
      </w:r>
    </w:p>
    <w:p w14:paraId="719CA18E" w14:textId="77777777" w:rsidR="00EC092E" w:rsidRPr="00BF22FB" w:rsidRDefault="00EC092E" w:rsidP="002C155D">
      <w:pPr>
        <w:widowControl w:val="0"/>
        <w:jc w:val="both"/>
        <w:rPr>
          <w:rFonts w:asciiTheme="minorHAnsi" w:hAnsiTheme="minorHAnsi" w:cstheme="minorHAnsi"/>
        </w:rPr>
      </w:pPr>
    </w:p>
    <w:p w14:paraId="719CA18F" w14:textId="77777777" w:rsidR="005657DD" w:rsidRPr="00BF22FB" w:rsidRDefault="005657DD">
      <w:pPr>
        <w:rPr>
          <w:rFonts w:asciiTheme="minorHAnsi" w:hAnsiTheme="minorHAnsi" w:cstheme="minorHAnsi"/>
        </w:rPr>
      </w:pPr>
      <w:r w:rsidRPr="00BF22FB">
        <w:rPr>
          <w:rFonts w:asciiTheme="minorHAnsi" w:hAnsiTheme="minorHAnsi" w:cstheme="minorHAnsi"/>
        </w:rPr>
        <w:br w:type="page"/>
      </w:r>
    </w:p>
    <w:p w14:paraId="719CA190" w14:textId="7482CA26" w:rsidR="00EC092E" w:rsidRPr="00BF22FB" w:rsidRDefault="005657DD" w:rsidP="005657DD">
      <w:pPr>
        <w:pStyle w:val="Heading1"/>
        <w:rPr>
          <w:rFonts w:asciiTheme="minorHAnsi" w:hAnsiTheme="minorHAnsi" w:cstheme="minorHAnsi"/>
        </w:rPr>
      </w:pPr>
      <w:bookmarkStart w:id="65" w:name="_Toc322516839"/>
      <w:bookmarkStart w:id="66" w:name="_Toc324166915"/>
      <w:r w:rsidRPr="00BF22FB">
        <w:rPr>
          <w:rFonts w:asciiTheme="minorHAnsi" w:hAnsiTheme="minorHAnsi" w:cstheme="minorHAnsi"/>
        </w:rPr>
        <w:t xml:space="preserve">Annex 1: </w:t>
      </w:r>
      <w:bookmarkEnd w:id="65"/>
      <w:proofErr w:type="gramStart"/>
      <w:r w:rsidR="006057A1" w:rsidRPr="00BF22FB">
        <w:rPr>
          <w:rFonts w:asciiTheme="minorHAnsi" w:hAnsiTheme="minorHAnsi" w:cstheme="minorHAnsi"/>
        </w:rPr>
        <w:t>Five Year Strategic Plan</w:t>
      </w:r>
      <w:r w:rsidR="003F4DC9" w:rsidRPr="00BF22FB">
        <w:rPr>
          <w:rFonts w:asciiTheme="minorHAnsi" w:hAnsiTheme="minorHAnsi" w:cstheme="minorHAnsi"/>
        </w:rPr>
        <w:t xml:space="preserve"> </w:t>
      </w:r>
      <w:r w:rsidR="00FA4FED">
        <w:rPr>
          <w:rFonts w:asciiTheme="minorHAnsi" w:hAnsiTheme="minorHAnsi" w:cstheme="minorHAnsi"/>
        </w:rPr>
        <w:t>(</w:t>
      </w:r>
      <w:r w:rsidR="003F4DC9" w:rsidRPr="00BF22FB">
        <w:rPr>
          <w:rFonts w:asciiTheme="minorHAnsi" w:hAnsiTheme="minorHAnsi" w:cstheme="minorHAnsi"/>
        </w:rPr>
        <w:t>last version</w:t>
      </w:r>
      <w:r w:rsidR="00FA4FED">
        <w:rPr>
          <w:rFonts w:asciiTheme="minorHAnsi" w:hAnsiTheme="minorHAnsi" w:cstheme="minorHAnsi"/>
        </w:rPr>
        <w:t>)</w:t>
      </w:r>
      <w:proofErr w:type="gramEnd"/>
      <w:r w:rsidR="00FA4FED">
        <w:rPr>
          <w:rFonts w:asciiTheme="minorHAnsi" w:hAnsiTheme="minorHAnsi" w:cstheme="minorHAnsi"/>
        </w:rPr>
        <w:t>.</w:t>
      </w:r>
      <w:bookmarkEnd w:id="66"/>
    </w:p>
    <w:p w14:paraId="719CA191" w14:textId="1B0284E2" w:rsidR="00326902" w:rsidRPr="00BF22FB" w:rsidRDefault="00326902" w:rsidP="00326902">
      <w:pPr>
        <w:pStyle w:val="Heading1"/>
        <w:rPr>
          <w:rFonts w:asciiTheme="minorHAnsi" w:hAnsiTheme="minorHAnsi" w:cstheme="minorHAnsi"/>
        </w:rPr>
      </w:pPr>
      <w:bookmarkStart w:id="67" w:name="_Toc322516840"/>
      <w:bookmarkStart w:id="68" w:name="_Toc324166916"/>
      <w:r w:rsidRPr="00BF22FB">
        <w:rPr>
          <w:rFonts w:asciiTheme="minorHAnsi" w:hAnsiTheme="minorHAnsi" w:cstheme="minorHAnsi"/>
        </w:rPr>
        <w:t xml:space="preserve">Annex 2: Annual </w:t>
      </w:r>
      <w:r w:rsidR="003053E8" w:rsidRPr="00BF22FB">
        <w:rPr>
          <w:rFonts w:asciiTheme="minorHAnsi" w:hAnsiTheme="minorHAnsi" w:cstheme="minorHAnsi"/>
        </w:rPr>
        <w:t>Work plan workbook</w:t>
      </w:r>
      <w:r w:rsidR="00BF22FB" w:rsidRPr="00BF22FB">
        <w:rPr>
          <w:rFonts w:asciiTheme="minorHAnsi" w:hAnsiTheme="minorHAnsi" w:cstheme="minorHAnsi"/>
        </w:rPr>
        <w:t xml:space="preserve"> </w:t>
      </w:r>
      <w:r w:rsidR="003053E8" w:rsidRPr="00BF22FB">
        <w:rPr>
          <w:rFonts w:asciiTheme="minorHAnsi" w:hAnsiTheme="minorHAnsi" w:cstheme="minorHAnsi"/>
        </w:rPr>
        <w:t>sheet</w:t>
      </w:r>
      <w:r w:rsidR="00FF2A83" w:rsidRPr="00BF22FB">
        <w:rPr>
          <w:rFonts w:asciiTheme="minorHAnsi" w:hAnsiTheme="minorHAnsi" w:cstheme="minorHAnsi"/>
        </w:rPr>
        <w:t>.</w:t>
      </w:r>
      <w:bookmarkEnd w:id="67"/>
      <w:bookmarkEnd w:id="68"/>
    </w:p>
    <w:p w14:paraId="719CA192" w14:textId="77777777" w:rsidR="005657DD" w:rsidRPr="00BF22FB" w:rsidRDefault="005657DD" w:rsidP="002C155D">
      <w:pPr>
        <w:jc w:val="both"/>
        <w:rPr>
          <w:rFonts w:asciiTheme="minorHAnsi" w:hAnsiTheme="minorHAnsi" w:cstheme="minorHAnsi"/>
        </w:rPr>
      </w:pPr>
    </w:p>
    <w:sectPr w:rsidR="005657DD" w:rsidRPr="00BF22FB" w:rsidSect="00242D3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0A59" w14:textId="77777777" w:rsidR="00BF22FB" w:rsidRDefault="00BF22FB" w:rsidP="00366AF2">
      <w:r>
        <w:separator/>
      </w:r>
    </w:p>
  </w:endnote>
  <w:endnote w:type="continuationSeparator" w:id="0">
    <w:p w14:paraId="302E83E5" w14:textId="77777777" w:rsidR="00BF22FB" w:rsidRDefault="00BF22FB" w:rsidP="00366AF2">
      <w:r>
        <w:continuationSeparator/>
      </w:r>
    </w:p>
  </w:endnote>
  <w:endnote w:type="continuationNotice" w:id="1">
    <w:p w14:paraId="6421DAD3" w14:textId="77777777" w:rsidR="00BF22FB" w:rsidRDefault="00BF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1A4" w14:textId="77777777" w:rsidR="00BF22FB" w:rsidRDefault="00BF22FB">
    <w:pPr>
      <w:pStyle w:val="Footer"/>
      <w:jc w:val="right"/>
    </w:pPr>
    <w:r>
      <w:fldChar w:fldCharType="begin"/>
    </w:r>
    <w:r>
      <w:instrText xml:space="preserve"> PAGE   \* MERGEFORMAT </w:instrText>
    </w:r>
    <w:r>
      <w:fldChar w:fldCharType="separate"/>
    </w:r>
    <w:r w:rsidR="001A27F5">
      <w:rPr>
        <w:noProof/>
      </w:rPr>
      <w:t>11</w:t>
    </w:r>
    <w:r>
      <w:rPr>
        <w:noProof/>
      </w:rPr>
      <w:fldChar w:fldCharType="end"/>
    </w:r>
  </w:p>
  <w:p w14:paraId="719CA1A5" w14:textId="77777777" w:rsidR="00BF22FB" w:rsidRDefault="00BF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3F7F" w14:textId="77777777" w:rsidR="00BF22FB" w:rsidRDefault="00BF22FB" w:rsidP="00366AF2">
      <w:r>
        <w:separator/>
      </w:r>
    </w:p>
  </w:footnote>
  <w:footnote w:type="continuationSeparator" w:id="0">
    <w:p w14:paraId="22BF38F6" w14:textId="77777777" w:rsidR="00BF22FB" w:rsidRDefault="00BF22FB" w:rsidP="00366AF2">
      <w:r>
        <w:continuationSeparator/>
      </w:r>
    </w:p>
  </w:footnote>
  <w:footnote w:type="continuationNotice" w:id="1">
    <w:p w14:paraId="189B6382" w14:textId="77777777" w:rsidR="00BF22FB" w:rsidRDefault="00BF22FB"/>
  </w:footnote>
  <w:footnote w:id="2">
    <w:p w14:paraId="719CA1A6" w14:textId="54C8160B" w:rsidR="00BF22FB" w:rsidRDefault="00BF22FB" w:rsidP="00EB2CA9">
      <w:pPr>
        <w:pStyle w:val="FootnoteText"/>
      </w:pPr>
      <w:r>
        <w:rPr>
          <w:rStyle w:val="FootnoteReference"/>
        </w:rPr>
        <w:footnoteRef/>
      </w:r>
      <w:r>
        <w:t xml:space="preserve"> The Annual MDA Treatment Projections Form should be incorporated into this work plan as an annex.</w:t>
      </w:r>
    </w:p>
  </w:footnote>
  <w:footnote w:id="3">
    <w:p w14:paraId="1901CB79" w14:textId="43FE08B4" w:rsidR="001A27F5" w:rsidRDefault="001A27F5">
      <w:pPr>
        <w:pStyle w:val="FootnoteText"/>
      </w:pPr>
      <w:r>
        <w:rPr>
          <w:rStyle w:val="FootnoteReference"/>
        </w:rPr>
        <w:footnoteRef/>
      </w:r>
      <w:r>
        <w:t xml:space="preserve"> Sentinel and spot check evaluation after 6-6 MDAs.</w:t>
      </w:r>
    </w:p>
  </w:footnote>
  <w:footnote w:id="4">
    <w:p w14:paraId="49720EC8" w14:textId="7B711430" w:rsidR="00FA4FED" w:rsidRDefault="00FA4FED">
      <w:pPr>
        <w:pStyle w:val="FootnoteText"/>
      </w:pPr>
      <w:r>
        <w:rPr>
          <w:rStyle w:val="FootnoteReference"/>
        </w:rPr>
        <w:footnoteRef/>
      </w:r>
      <w:r>
        <w:t xml:space="preserve"> </w:t>
      </w:r>
      <w:proofErr w:type="gramStart"/>
      <w:r w:rsidRPr="00FA4FED">
        <w:rPr>
          <w:rFonts w:asciiTheme="minorHAnsi" w:hAnsiTheme="minorHAnsi" w:cstheme="minorHAnsi"/>
          <w:bCs/>
          <w:sz w:val="22"/>
          <w:szCs w:val="22"/>
        </w:rPr>
        <w:t>Contingent to fund availability and prioritization requests</w:t>
      </w:r>
      <w:r>
        <w:rPr>
          <w:rFonts w:asciiTheme="minorHAnsi" w:hAnsiTheme="minorHAnsi" w:cstheme="minorHAnsi"/>
          <w:bCs/>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1A3" w14:textId="77777777" w:rsidR="00BF22FB" w:rsidRDefault="00BF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D"/>
    <w:multiLevelType w:val="hybridMultilevel"/>
    <w:tmpl w:val="CA4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0EBD"/>
    <w:multiLevelType w:val="hybridMultilevel"/>
    <w:tmpl w:val="4EFA543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96939E4"/>
    <w:multiLevelType w:val="hybridMultilevel"/>
    <w:tmpl w:val="2D48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A4CEC"/>
    <w:multiLevelType w:val="hybridMultilevel"/>
    <w:tmpl w:val="6A583A9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10C36E3"/>
    <w:multiLevelType w:val="hybridMultilevel"/>
    <w:tmpl w:val="B99C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A4310"/>
    <w:multiLevelType w:val="multilevel"/>
    <w:tmpl w:val="9E3E607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6">
    <w:nsid w:val="15324C35"/>
    <w:multiLevelType w:val="hybridMultilevel"/>
    <w:tmpl w:val="BFEE9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126504"/>
    <w:multiLevelType w:val="hybridMultilevel"/>
    <w:tmpl w:val="2078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B0A50"/>
    <w:multiLevelType w:val="hybridMultilevel"/>
    <w:tmpl w:val="B4CE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EA5BCB"/>
    <w:multiLevelType w:val="hybridMultilevel"/>
    <w:tmpl w:val="F85454CC"/>
    <w:lvl w:ilvl="0" w:tplc="04090013">
      <w:start w:val="1"/>
      <w:numFmt w:val="upperRoman"/>
      <w:lvlText w:val="%1."/>
      <w:lvlJc w:val="right"/>
      <w:pPr>
        <w:ind w:left="360" w:hanging="360"/>
      </w:pPr>
    </w:lvl>
    <w:lvl w:ilvl="1" w:tplc="C688F89A">
      <w:start w:val="1"/>
      <w:numFmt w:val="lowerLetter"/>
      <w:lvlText w:val="%2."/>
      <w:lvlJc w:val="left"/>
      <w:pPr>
        <w:ind w:left="1080" w:hanging="360"/>
      </w:pPr>
    </w:lvl>
    <w:lvl w:ilvl="2" w:tplc="13A62D2A">
      <w:start w:val="1"/>
      <w:numFmt w:val="lowerLetter"/>
      <w:lvlText w:val="%3)"/>
      <w:lvlJc w:val="left"/>
      <w:pPr>
        <w:ind w:left="1980" w:hanging="360"/>
      </w:pPr>
      <w:rPr>
        <w:rFonts w:hint="default"/>
        <w:b/>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F5C2AAC"/>
    <w:multiLevelType w:val="hybridMultilevel"/>
    <w:tmpl w:val="9F2E34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44E4840"/>
    <w:multiLevelType w:val="hybridMultilevel"/>
    <w:tmpl w:val="5E1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F185A"/>
    <w:multiLevelType w:val="hybridMultilevel"/>
    <w:tmpl w:val="CF5E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87D32"/>
    <w:multiLevelType w:val="hybridMultilevel"/>
    <w:tmpl w:val="57443F00"/>
    <w:lvl w:ilvl="0" w:tplc="2FBCB916">
      <w:start w:val="1"/>
      <w:numFmt w:val="decimal"/>
      <w:lvlText w:val="%1."/>
      <w:lvlJc w:val="left"/>
      <w:pPr>
        <w:ind w:left="720" w:hanging="360"/>
      </w:pPr>
      <w:rPr>
        <w:rFonts w:asciiTheme="minorHAnsi" w:eastAsia="SimSu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02DEC"/>
    <w:multiLevelType w:val="hybridMultilevel"/>
    <w:tmpl w:val="A1E66C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41103667"/>
    <w:multiLevelType w:val="hybridMultilevel"/>
    <w:tmpl w:val="BAE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E33EE"/>
    <w:multiLevelType w:val="hybridMultilevel"/>
    <w:tmpl w:val="E178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05EC6"/>
    <w:multiLevelType w:val="hybridMultilevel"/>
    <w:tmpl w:val="3F2E52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B747342"/>
    <w:multiLevelType w:val="hybridMultilevel"/>
    <w:tmpl w:val="006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37A04"/>
    <w:multiLevelType w:val="hybridMultilevel"/>
    <w:tmpl w:val="874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80743"/>
    <w:multiLevelType w:val="hybridMultilevel"/>
    <w:tmpl w:val="A86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0139F"/>
    <w:multiLevelType w:val="hybridMultilevel"/>
    <w:tmpl w:val="CDD4E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5D42D7"/>
    <w:multiLevelType w:val="hybridMultilevel"/>
    <w:tmpl w:val="0616EE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39A4B20"/>
    <w:multiLevelType w:val="hybridMultilevel"/>
    <w:tmpl w:val="5A76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0264D"/>
    <w:multiLevelType w:val="hybridMultilevel"/>
    <w:tmpl w:val="42AC4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B266D88"/>
    <w:multiLevelType w:val="hybridMultilevel"/>
    <w:tmpl w:val="1D46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31148"/>
    <w:multiLevelType w:val="hybridMultilevel"/>
    <w:tmpl w:val="4BFC6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79197FD6"/>
    <w:multiLevelType w:val="hybridMultilevel"/>
    <w:tmpl w:val="358A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24DD3"/>
    <w:multiLevelType w:val="hybridMultilevel"/>
    <w:tmpl w:val="C10C75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1"/>
  </w:num>
  <w:num w:numId="3">
    <w:abstractNumId w:val="26"/>
  </w:num>
  <w:num w:numId="4">
    <w:abstractNumId w:val="22"/>
  </w:num>
  <w:num w:numId="5">
    <w:abstractNumId w:val="14"/>
  </w:num>
  <w:num w:numId="6">
    <w:abstractNumId w:val="3"/>
  </w:num>
  <w:num w:numId="7">
    <w:abstractNumId w:val="24"/>
  </w:num>
  <w:num w:numId="8">
    <w:abstractNumId w:val="17"/>
  </w:num>
  <w:num w:numId="9">
    <w:abstractNumId w:val="28"/>
  </w:num>
  <w:num w:numId="10">
    <w:abstractNumId w:val="10"/>
  </w:num>
  <w:num w:numId="11">
    <w:abstractNumId w:val="5"/>
  </w:num>
  <w:num w:numId="12">
    <w:abstractNumId w:val="21"/>
  </w:num>
  <w:num w:numId="13">
    <w:abstractNumId w:val="18"/>
  </w:num>
  <w:num w:numId="14">
    <w:abstractNumId w:val="6"/>
  </w:num>
  <w:num w:numId="15">
    <w:abstractNumId w:val="6"/>
  </w:num>
  <w:num w:numId="16">
    <w:abstractNumId w:val="12"/>
  </w:num>
  <w:num w:numId="17">
    <w:abstractNumId w:val="7"/>
  </w:num>
  <w:num w:numId="18">
    <w:abstractNumId w:val="0"/>
  </w:num>
  <w:num w:numId="19">
    <w:abstractNumId w:val="27"/>
  </w:num>
  <w:num w:numId="20">
    <w:abstractNumId w:val="19"/>
  </w:num>
  <w:num w:numId="21">
    <w:abstractNumId w:val="8"/>
  </w:num>
  <w:num w:numId="22">
    <w:abstractNumId w:val="20"/>
  </w:num>
  <w:num w:numId="23">
    <w:abstractNumId w:val="13"/>
  </w:num>
  <w:num w:numId="24">
    <w:abstractNumId w:val="25"/>
  </w:num>
  <w:num w:numId="25">
    <w:abstractNumId w:val="11"/>
  </w:num>
  <w:num w:numId="26">
    <w:abstractNumId w:val="2"/>
  </w:num>
  <w:num w:numId="27">
    <w:abstractNumId w:val="23"/>
  </w:num>
  <w:num w:numId="28">
    <w:abstractNumId w:val="15"/>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F2"/>
    <w:rsid w:val="00007F79"/>
    <w:rsid w:val="000255F4"/>
    <w:rsid w:val="000523AD"/>
    <w:rsid w:val="0006359C"/>
    <w:rsid w:val="0007483C"/>
    <w:rsid w:val="000810FD"/>
    <w:rsid w:val="000858AD"/>
    <w:rsid w:val="00086482"/>
    <w:rsid w:val="00087F25"/>
    <w:rsid w:val="00096EDA"/>
    <w:rsid w:val="000B015F"/>
    <w:rsid w:val="000B26BF"/>
    <w:rsid w:val="000D2F72"/>
    <w:rsid w:val="000D4704"/>
    <w:rsid w:val="000E088B"/>
    <w:rsid w:val="000E7D39"/>
    <w:rsid w:val="00133301"/>
    <w:rsid w:val="00160DB8"/>
    <w:rsid w:val="001615BD"/>
    <w:rsid w:val="001615F5"/>
    <w:rsid w:val="0017132D"/>
    <w:rsid w:val="00177A52"/>
    <w:rsid w:val="00177C72"/>
    <w:rsid w:val="0018303E"/>
    <w:rsid w:val="0018537F"/>
    <w:rsid w:val="001877EC"/>
    <w:rsid w:val="001A27F5"/>
    <w:rsid w:val="001A5BA3"/>
    <w:rsid w:val="001B687E"/>
    <w:rsid w:val="001F1637"/>
    <w:rsid w:val="001F5F6F"/>
    <w:rsid w:val="00202981"/>
    <w:rsid w:val="002042AB"/>
    <w:rsid w:val="00215CB6"/>
    <w:rsid w:val="0022084D"/>
    <w:rsid w:val="0023474F"/>
    <w:rsid w:val="00242D38"/>
    <w:rsid w:val="0024346C"/>
    <w:rsid w:val="00250AE4"/>
    <w:rsid w:val="00251AAC"/>
    <w:rsid w:val="002531C9"/>
    <w:rsid w:val="002569AE"/>
    <w:rsid w:val="00264A2C"/>
    <w:rsid w:val="00270E7B"/>
    <w:rsid w:val="00282C6E"/>
    <w:rsid w:val="00285B3D"/>
    <w:rsid w:val="002A264F"/>
    <w:rsid w:val="002C155D"/>
    <w:rsid w:val="002C3845"/>
    <w:rsid w:val="002C5D70"/>
    <w:rsid w:val="002F50AF"/>
    <w:rsid w:val="003014FA"/>
    <w:rsid w:val="003053E8"/>
    <w:rsid w:val="00305C38"/>
    <w:rsid w:val="00326902"/>
    <w:rsid w:val="00335CF8"/>
    <w:rsid w:val="00342BD2"/>
    <w:rsid w:val="00356AD4"/>
    <w:rsid w:val="00366AF2"/>
    <w:rsid w:val="00366E48"/>
    <w:rsid w:val="00370DBF"/>
    <w:rsid w:val="00385749"/>
    <w:rsid w:val="00390AE8"/>
    <w:rsid w:val="003A5ADD"/>
    <w:rsid w:val="003C2872"/>
    <w:rsid w:val="003E029C"/>
    <w:rsid w:val="003E3EBC"/>
    <w:rsid w:val="003F0434"/>
    <w:rsid w:val="003F4DC9"/>
    <w:rsid w:val="00417175"/>
    <w:rsid w:val="0042088A"/>
    <w:rsid w:val="00421A61"/>
    <w:rsid w:val="00425099"/>
    <w:rsid w:val="00461B52"/>
    <w:rsid w:val="0046263A"/>
    <w:rsid w:val="00482522"/>
    <w:rsid w:val="00483F17"/>
    <w:rsid w:val="004C295E"/>
    <w:rsid w:val="004D4029"/>
    <w:rsid w:val="004E01B0"/>
    <w:rsid w:val="004E280C"/>
    <w:rsid w:val="004E5861"/>
    <w:rsid w:val="004E7D1E"/>
    <w:rsid w:val="004F1E16"/>
    <w:rsid w:val="004F38DA"/>
    <w:rsid w:val="005128E9"/>
    <w:rsid w:val="005301F1"/>
    <w:rsid w:val="00530593"/>
    <w:rsid w:val="00534104"/>
    <w:rsid w:val="0055211B"/>
    <w:rsid w:val="005529E0"/>
    <w:rsid w:val="005657DD"/>
    <w:rsid w:val="00576642"/>
    <w:rsid w:val="005869FA"/>
    <w:rsid w:val="005952C1"/>
    <w:rsid w:val="005D645A"/>
    <w:rsid w:val="005E0C5D"/>
    <w:rsid w:val="005F2D61"/>
    <w:rsid w:val="006033D7"/>
    <w:rsid w:val="00604709"/>
    <w:rsid w:val="006057A1"/>
    <w:rsid w:val="00612D58"/>
    <w:rsid w:val="00614EC4"/>
    <w:rsid w:val="00637AB4"/>
    <w:rsid w:val="00647165"/>
    <w:rsid w:val="0065280A"/>
    <w:rsid w:val="00654B81"/>
    <w:rsid w:val="00670BFA"/>
    <w:rsid w:val="00671CF5"/>
    <w:rsid w:val="006763DE"/>
    <w:rsid w:val="00684141"/>
    <w:rsid w:val="00693BF6"/>
    <w:rsid w:val="006B13C7"/>
    <w:rsid w:val="006B5ECA"/>
    <w:rsid w:val="006D299A"/>
    <w:rsid w:val="00705507"/>
    <w:rsid w:val="0071179B"/>
    <w:rsid w:val="00714466"/>
    <w:rsid w:val="00750EEB"/>
    <w:rsid w:val="00755DA6"/>
    <w:rsid w:val="007570C8"/>
    <w:rsid w:val="007571D6"/>
    <w:rsid w:val="00765BCD"/>
    <w:rsid w:val="00775C24"/>
    <w:rsid w:val="00783AE4"/>
    <w:rsid w:val="007C6F94"/>
    <w:rsid w:val="007C7559"/>
    <w:rsid w:val="007F2D4C"/>
    <w:rsid w:val="00804E87"/>
    <w:rsid w:val="00812748"/>
    <w:rsid w:val="008249B4"/>
    <w:rsid w:val="008365D8"/>
    <w:rsid w:val="0087220F"/>
    <w:rsid w:val="00874F72"/>
    <w:rsid w:val="00875C73"/>
    <w:rsid w:val="00877F75"/>
    <w:rsid w:val="008A25F1"/>
    <w:rsid w:val="008B45F8"/>
    <w:rsid w:val="008B6CC9"/>
    <w:rsid w:val="008C11F8"/>
    <w:rsid w:val="008C13D2"/>
    <w:rsid w:val="008C5FF7"/>
    <w:rsid w:val="008C6732"/>
    <w:rsid w:val="008E045E"/>
    <w:rsid w:val="008E1FDF"/>
    <w:rsid w:val="008F6CCA"/>
    <w:rsid w:val="009079D0"/>
    <w:rsid w:val="00914171"/>
    <w:rsid w:val="0093012F"/>
    <w:rsid w:val="00946FD2"/>
    <w:rsid w:val="009622C6"/>
    <w:rsid w:val="00967ABF"/>
    <w:rsid w:val="009738F1"/>
    <w:rsid w:val="00976654"/>
    <w:rsid w:val="009A71AD"/>
    <w:rsid w:val="009C0606"/>
    <w:rsid w:val="009D266E"/>
    <w:rsid w:val="009D3A12"/>
    <w:rsid w:val="009D4098"/>
    <w:rsid w:val="009E2C6C"/>
    <w:rsid w:val="009E78FC"/>
    <w:rsid w:val="009F417B"/>
    <w:rsid w:val="00A00039"/>
    <w:rsid w:val="00A00CAE"/>
    <w:rsid w:val="00A14376"/>
    <w:rsid w:val="00A33D05"/>
    <w:rsid w:val="00A40D0E"/>
    <w:rsid w:val="00A43E4D"/>
    <w:rsid w:val="00A516CC"/>
    <w:rsid w:val="00A846A6"/>
    <w:rsid w:val="00A92F95"/>
    <w:rsid w:val="00AB2A85"/>
    <w:rsid w:val="00AD7F2B"/>
    <w:rsid w:val="00B007B4"/>
    <w:rsid w:val="00B00B7A"/>
    <w:rsid w:val="00B16E98"/>
    <w:rsid w:val="00B319D7"/>
    <w:rsid w:val="00B62523"/>
    <w:rsid w:val="00B63A9F"/>
    <w:rsid w:val="00B66688"/>
    <w:rsid w:val="00B970F0"/>
    <w:rsid w:val="00BB5A9B"/>
    <w:rsid w:val="00BB6BF0"/>
    <w:rsid w:val="00BC1E11"/>
    <w:rsid w:val="00BD1C44"/>
    <w:rsid w:val="00BD24BD"/>
    <w:rsid w:val="00BD32E8"/>
    <w:rsid w:val="00BD4A28"/>
    <w:rsid w:val="00BF22FB"/>
    <w:rsid w:val="00C33F32"/>
    <w:rsid w:val="00C362E8"/>
    <w:rsid w:val="00C41528"/>
    <w:rsid w:val="00C52FFD"/>
    <w:rsid w:val="00C7009D"/>
    <w:rsid w:val="00C86DB6"/>
    <w:rsid w:val="00CB3134"/>
    <w:rsid w:val="00CB349C"/>
    <w:rsid w:val="00CD6C28"/>
    <w:rsid w:val="00CE0215"/>
    <w:rsid w:val="00CF13C6"/>
    <w:rsid w:val="00CF7909"/>
    <w:rsid w:val="00D009C6"/>
    <w:rsid w:val="00D0604A"/>
    <w:rsid w:val="00D11FCB"/>
    <w:rsid w:val="00D14853"/>
    <w:rsid w:val="00D25B87"/>
    <w:rsid w:val="00D43C95"/>
    <w:rsid w:val="00D46234"/>
    <w:rsid w:val="00D64629"/>
    <w:rsid w:val="00D70F52"/>
    <w:rsid w:val="00D7490C"/>
    <w:rsid w:val="00D75FE3"/>
    <w:rsid w:val="00D857A5"/>
    <w:rsid w:val="00DA1C55"/>
    <w:rsid w:val="00DB0DA6"/>
    <w:rsid w:val="00DB1FEB"/>
    <w:rsid w:val="00DB50DB"/>
    <w:rsid w:val="00DC544C"/>
    <w:rsid w:val="00DD35FB"/>
    <w:rsid w:val="00DD3666"/>
    <w:rsid w:val="00DD3F1B"/>
    <w:rsid w:val="00DD69FB"/>
    <w:rsid w:val="00DE3377"/>
    <w:rsid w:val="00E2151B"/>
    <w:rsid w:val="00E3030F"/>
    <w:rsid w:val="00E56821"/>
    <w:rsid w:val="00E81508"/>
    <w:rsid w:val="00E90F99"/>
    <w:rsid w:val="00E917D2"/>
    <w:rsid w:val="00E92C49"/>
    <w:rsid w:val="00E92DD2"/>
    <w:rsid w:val="00E944C3"/>
    <w:rsid w:val="00EA3866"/>
    <w:rsid w:val="00EA533D"/>
    <w:rsid w:val="00EB1455"/>
    <w:rsid w:val="00EB2CA9"/>
    <w:rsid w:val="00EC092E"/>
    <w:rsid w:val="00EC33AB"/>
    <w:rsid w:val="00EC40DE"/>
    <w:rsid w:val="00ED0EA2"/>
    <w:rsid w:val="00ED1DF3"/>
    <w:rsid w:val="00ED1EB0"/>
    <w:rsid w:val="00EF40B9"/>
    <w:rsid w:val="00F02904"/>
    <w:rsid w:val="00F056CB"/>
    <w:rsid w:val="00F148BD"/>
    <w:rsid w:val="00F2306C"/>
    <w:rsid w:val="00F36549"/>
    <w:rsid w:val="00F366B1"/>
    <w:rsid w:val="00F5685B"/>
    <w:rsid w:val="00F64968"/>
    <w:rsid w:val="00F85FFA"/>
    <w:rsid w:val="00F91D4A"/>
    <w:rsid w:val="00F92223"/>
    <w:rsid w:val="00FA33FB"/>
    <w:rsid w:val="00FA4FED"/>
    <w:rsid w:val="00FA6295"/>
    <w:rsid w:val="00FB4B63"/>
    <w:rsid w:val="00FC1811"/>
    <w:rsid w:val="00FD13BD"/>
    <w:rsid w:val="00FE4360"/>
    <w:rsid w:val="00FE7D5C"/>
    <w:rsid w:val="00FF2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locked="1"/>
    <w:lsdException w:name="annotation text" w:locked="1" w:uiPriority="0"/>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6AF2"/>
    <w:rPr>
      <w:rFonts w:eastAsia="SimSun"/>
      <w:sz w:val="24"/>
      <w:szCs w:val="24"/>
      <w:lang w:eastAsia="zh-CN"/>
    </w:rPr>
  </w:style>
  <w:style w:type="paragraph" w:styleId="Heading1">
    <w:name w:val="heading 1"/>
    <w:basedOn w:val="Normal"/>
    <w:next w:val="Normal"/>
    <w:link w:val="Heading1Char1"/>
    <w:uiPriority w:val="99"/>
    <w:qFormat/>
    <w:rsid w:val="00DB0DA6"/>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335CF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35CF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5C24"/>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75C24"/>
    <w:pPr>
      <w:keepNext/>
      <w:keepLines/>
      <w:spacing w:before="20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B0DA6"/>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semiHidden/>
    <w:locked/>
    <w:rsid w:val="00335CF8"/>
    <w:rPr>
      <w:rFonts w:ascii="Cambria" w:hAnsi="Cambria" w:cs="Cambria"/>
      <w:b/>
      <w:bCs/>
      <w:color w:val="4F81BD"/>
      <w:sz w:val="26"/>
      <w:szCs w:val="26"/>
      <w:lang w:eastAsia="zh-CN"/>
    </w:rPr>
  </w:style>
  <w:style w:type="character" w:customStyle="1" w:styleId="Heading3Char">
    <w:name w:val="Heading 3 Char"/>
    <w:basedOn w:val="DefaultParagraphFont"/>
    <w:link w:val="Heading3"/>
    <w:uiPriority w:val="99"/>
    <w:semiHidden/>
    <w:locked/>
    <w:rsid w:val="00335CF8"/>
    <w:rPr>
      <w:rFonts w:ascii="Cambria" w:hAnsi="Cambria" w:cs="Cambria"/>
      <w:b/>
      <w:bCs/>
      <w:color w:val="4F81BD"/>
      <w:sz w:val="24"/>
      <w:szCs w:val="24"/>
      <w:lang w:eastAsia="zh-CN"/>
    </w:rPr>
  </w:style>
  <w:style w:type="character" w:customStyle="1" w:styleId="Heading4Char">
    <w:name w:val="Heading 4 Char"/>
    <w:basedOn w:val="DefaultParagraphFont"/>
    <w:link w:val="Heading4"/>
    <w:uiPriority w:val="99"/>
    <w:semiHidden/>
    <w:locked/>
    <w:rsid w:val="00775C24"/>
    <w:rPr>
      <w:rFonts w:ascii="Cambria" w:hAnsi="Cambria" w:cs="Cambria"/>
      <w:b/>
      <w:bCs/>
      <w:i/>
      <w:iCs/>
      <w:color w:val="4F81BD"/>
      <w:sz w:val="24"/>
      <w:szCs w:val="24"/>
      <w:lang w:eastAsia="zh-CN"/>
    </w:rPr>
  </w:style>
  <w:style w:type="character" w:customStyle="1" w:styleId="Heading5Char">
    <w:name w:val="Heading 5 Char"/>
    <w:basedOn w:val="DefaultParagraphFont"/>
    <w:link w:val="Heading5"/>
    <w:uiPriority w:val="99"/>
    <w:semiHidden/>
    <w:locked/>
    <w:rsid w:val="00775C24"/>
    <w:rPr>
      <w:rFonts w:ascii="Cambria" w:hAnsi="Cambria" w:cs="Cambria"/>
      <w:color w:val="243F60"/>
      <w:sz w:val="24"/>
      <w:szCs w:val="24"/>
      <w:lang w:eastAsia="zh-CN"/>
    </w:rPr>
  </w:style>
  <w:style w:type="character" w:styleId="Hyperlink">
    <w:name w:val="Hyperlink"/>
    <w:basedOn w:val="DefaultParagraphFont"/>
    <w:uiPriority w:val="99"/>
    <w:rsid w:val="00366AF2"/>
    <w:rPr>
      <w:color w:val="0000FF"/>
      <w:u w:val="single"/>
    </w:rPr>
  </w:style>
  <w:style w:type="paragraph" w:customStyle="1" w:styleId="Default">
    <w:name w:val="Default"/>
    <w:uiPriority w:val="99"/>
    <w:rsid w:val="00366AF2"/>
    <w:pPr>
      <w:autoSpaceDE w:val="0"/>
      <w:autoSpaceDN w:val="0"/>
      <w:adjustRightInd w:val="0"/>
    </w:pPr>
    <w:rPr>
      <w:rFonts w:ascii="Arial" w:eastAsia="SimSun" w:hAnsi="Arial" w:cs="Arial"/>
      <w:color w:val="000000"/>
      <w:sz w:val="24"/>
      <w:szCs w:val="24"/>
      <w:lang w:val="fr-FR" w:eastAsia="fr-FR"/>
    </w:rPr>
  </w:style>
  <w:style w:type="paragraph" w:styleId="CommentText">
    <w:name w:val="annotation text"/>
    <w:basedOn w:val="Normal"/>
    <w:link w:val="CommentTextChar"/>
    <w:rsid w:val="00366AF2"/>
    <w:rPr>
      <w:sz w:val="20"/>
      <w:szCs w:val="20"/>
    </w:rPr>
  </w:style>
  <w:style w:type="character" w:customStyle="1" w:styleId="CommentTextChar">
    <w:name w:val="Comment Text Char"/>
    <w:basedOn w:val="DefaultParagraphFont"/>
    <w:link w:val="CommentText"/>
    <w:locked/>
    <w:rsid w:val="00366AF2"/>
    <w:rPr>
      <w:rFonts w:eastAsia="SimSun"/>
      <w:lang w:eastAsia="zh-CN"/>
    </w:rPr>
  </w:style>
  <w:style w:type="paragraph" w:styleId="ListParagraph">
    <w:name w:val="List Paragraph"/>
    <w:basedOn w:val="Normal"/>
    <w:link w:val="ListParagraphChar"/>
    <w:uiPriority w:val="99"/>
    <w:qFormat/>
    <w:rsid w:val="00366AF2"/>
    <w:pPr>
      <w:spacing w:after="200" w:line="276" w:lineRule="auto"/>
      <w:ind w:left="720"/>
    </w:pPr>
    <w:rPr>
      <w:rFonts w:ascii="Calibri" w:hAnsi="Calibri" w:cs="Calibri"/>
      <w:sz w:val="22"/>
      <w:szCs w:val="22"/>
      <w:lang w:eastAsia="en-US"/>
    </w:rPr>
  </w:style>
  <w:style w:type="character" w:customStyle="1" w:styleId="style131">
    <w:name w:val="style131"/>
    <w:basedOn w:val="DefaultParagraphFont"/>
    <w:uiPriority w:val="99"/>
    <w:rsid w:val="00366AF2"/>
    <w:rPr>
      <w:rFonts w:ascii="Verdana" w:hAnsi="Verdana" w:cs="Verdana"/>
      <w:sz w:val="20"/>
      <w:szCs w:val="20"/>
    </w:rPr>
  </w:style>
  <w:style w:type="character" w:customStyle="1" w:styleId="ListParagraphChar">
    <w:name w:val="List Paragraph Char"/>
    <w:basedOn w:val="DefaultParagraphFont"/>
    <w:link w:val="ListParagraph"/>
    <w:uiPriority w:val="99"/>
    <w:locked/>
    <w:rsid w:val="00366AF2"/>
    <w:rPr>
      <w:rFonts w:ascii="Calibri" w:eastAsia="SimSun" w:hAnsi="Calibri" w:cs="Calibri"/>
      <w:sz w:val="22"/>
      <w:szCs w:val="22"/>
    </w:rPr>
  </w:style>
  <w:style w:type="paragraph" w:customStyle="1" w:styleId="USAIDbody">
    <w:name w:val="USAID body"/>
    <w:basedOn w:val="BodyText"/>
    <w:link w:val="USAIDbodyChar"/>
    <w:uiPriority w:val="99"/>
    <w:rsid w:val="00366AF2"/>
    <w:pPr>
      <w:spacing w:before="120" w:after="0" w:line="264" w:lineRule="auto"/>
      <w:ind w:left="720"/>
    </w:pPr>
  </w:style>
  <w:style w:type="character" w:customStyle="1" w:styleId="USAIDbodyChar">
    <w:name w:val="USAID body Char"/>
    <w:basedOn w:val="DefaultParagraphFont"/>
    <w:link w:val="USAIDbody"/>
    <w:uiPriority w:val="99"/>
    <w:locked/>
    <w:rsid w:val="00366AF2"/>
    <w:rPr>
      <w:rFonts w:eastAsia="SimSun"/>
      <w:sz w:val="24"/>
      <w:szCs w:val="24"/>
      <w:lang w:eastAsia="zh-CN"/>
    </w:rPr>
  </w:style>
  <w:style w:type="paragraph" w:styleId="FootnoteText">
    <w:name w:val="footnote text"/>
    <w:basedOn w:val="Normal"/>
    <w:link w:val="FootnoteTextChar"/>
    <w:uiPriority w:val="99"/>
    <w:semiHidden/>
    <w:rsid w:val="00366AF2"/>
    <w:rPr>
      <w:sz w:val="20"/>
      <w:szCs w:val="20"/>
    </w:rPr>
  </w:style>
  <w:style w:type="character" w:customStyle="1" w:styleId="FootnoteTextChar">
    <w:name w:val="Footnote Text Char"/>
    <w:basedOn w:val="DefaultParagraphFont"/>
    <w:link w:val="FootnoteText"/>
    <w:uiPriority w:val="99"/>
    <w:locked/>
    <w:rsid w:val="00366AF2"/>
    <w:rPr>
      <w:rFonts w:eastAsia="SimSun"/>
      <w:lang w:eastAsia="zh-CN"/>
    </w:rPr>
  </w:style>
  <w:style w:type="character" w:styleId="FootnoteReference">
    <w:name w:val="footnote reference"/>
    <w:basedOn w:val="DefaultParagraphFont"/>
    <w:uiPriority w:val="99"/>
    <w:semiHidden/>
    <w:rsid w:val="00366AF2"/>
    <w:rPr>
      <w:vertAlign w:val="superscript"/>
    </w:rPr>
  </w:style>
  <w:style w:type="paragraph" w:styleId="BodyText">
    <w:name w:val="Body Text"/>
    <w:basedOn w:val="Normal"/>
    <w:link w:val="BodyTextChar"/>
    <w:uiPriority w:val="99"/>
    <w:rsid w:val="00366AF2"/>
    <w:pPr>
      <w:spacing w:after="120"/>
    </w:pPr>
  </w:style>
  <w:style w:type="character" w:customStyle="1" w:styleId="BodyTextChar">
    <w:name w:val="Body Text Char"/>
    <w:basedOn w:val="DefaultParagraphFont"/>
    <w:link w:val="BodyText"/>
    <w:uiPriority w:val="99"/>
    <w:locked/>
    <w:rsid w:val="00366AF2"/>
    <w:rPr>
      <w:rFonts w:eastAsia="SimSun"/>
      <w:sz w:val="24"/>
      <w:szCs w:val="24"/>
      <w:lang w:eastAsia="zh-CN"/>
    </w:rPr>
  </w:style>
  <w:style w:type="character" w:styleId="CommentReference">
    <w:name w:val="annotation reference"/>
    <w:basedOn w:val="DefaultParagraphFont"/>
    <w:uiPriority w:val="99"/>
    <w:rsid w:val="00637AB4"/>
    <w:rPr>
      <w:sz w:val="16"/>
      <w:szCs w:val="16"/>
    </w:rPr>
  </w:style>
  <w:style w:type="paragraph" w:styleId="CommentSubject">
    <w:name w:val="annotation subject"/>
    <w:basedOn w:val="CommentText"/>
    <w:next w:val="CommentText"/>
    <w:link w:val="CommentSubjectChar"/>
    <w:uiPriority w:val="99"/>
    <w:semiHidden/>
    <w:rsid w:val="00637AB4"/>
    <w:rPr>
      <w:b/>
      <w:bCs/>
    </w:rPr>
  </w:style>
  <w:style w:type="character" w:customStyle="1" w:styleId="CommentSubjectChar">
    <w:name w:val="Comment Subject Char"/>
    <w:basedOn w:val="CommentTextChar"/>
    <w:link w:val="CommentSubject"/>
    <w:uiPriority w:val="99"/>
    <w:locked/>
    <w:rsid w:val="00637AB4"/>
    <w:rPr>
      <w:rFonts w:eastAsia="SimSun"/>
      <w:b/>
      <w:bCs/>
      <w:lang w:eastAsia="zh-CN"/>
    </w:rPr>
  </w:style>
  <w:style w:type="paragraph" w:styleId="BalloonText">
    <w:name w:val="Balloon Text"/>
    <w:basedOn w:val="Normal"/>
    <w:link w:val="BalloonTextChar"/>
    <w:uiPriority w:val="99"/>
    <w:semiHidden/>
    <w:rsid w:val="00637AB4"/>
    <w:rPr>
      <w:rFonts w:ascii="Tahoma" w:hAnsi="Tahoma" w:cs="Tahoma"/>
      <w:sz w:val="16"/>
      <w:szCs w:val="16"/>
    </w:rPr>
  </w:style>
  <w:style w:type="character" w:customStyle="1" w:styleId="BalloonTextChar">
    <w:name w:val="Balloon Text Char"/>
    <w:basedOn w:val="DefaultParagraphFont"/>
    <w:link w:val="BalloonText"/>
    <w:uiPriority w:val="99"/>
    <w:locked/>
    <w:rsid w:val="00637AB4"/>
    <w:rPr>
      <w:rFonts w:ascii="Tahoma" w:eastAsia="SimSun" w:hAnsi="Tahoma" w:cs="Tahoma"/>
      <w:sz w:val="16"/>
      <w:szCs w:val="16"/>
      <w:lang w:eastAsia="zh-CN"/>
    </w:rPr>
  </w:style>
  <w:style w:type="paragraph" w:styleId="Header">
    <w:name w:val="header"/>
    <w:basedOn w:val="Normal"/>
    <w:link w:val="HeaderChar"/>
    <w:uiPriority w:val="99"/>
    <w:rsid w:val="00A00CAE"/>
    <w:pPr>
      <w:tabs>
        <w:tab w:val="center" w:pos="4680"/>
        <w:tab w:val="right" w:pos="9360"/>
      </w:tabs>
    </w:pPr>
  </w:style>
  <w:style w:type="character" w:customStyle="1" w:styleId="HeaderChar">
    <w:name w:val="Header Char"/>
    <w:basedOn w:val="DefaultParagraphFont"/>
    <w:link w:val="Header"/>
    <w:uiPriority w:val="99"/>
    <w:locked/>
    <w:rsid w:val="00A00CAE"/>
    <w:rPr>
      <w:rFonts w:eastAsia="SimSun"/>
      <w:sz w:val="24"/>
      <w:szCs w:val="24"/>
      <w:lang w:eastAsia="zh-CN"/>
    </w:rPr>
  </w:style>
  <w:style w:type="paragraph" w:styleId="Footer">
    <w:name w:val="footer"/>
    <w:basedOn w:val="Normal"/>
    <w:link w:val="FooterChar"/>
    <w:uiPriority w:val="99"/>
    <w:rsid w:val="00A00CAE"/>
    <w:pPr>
      <w:tabs>
        <w:tab w:val="center" w:pos="4680"/>
        <w:tab w:val="right" w:pos="9360"/>
      </w:tabs>
    </w:pPr>
  </w:style>
  <w:style w:type="character" w:customStyle="1" w:styleId="FooterChar">
    <w:name w:val="Footer Char"/>
    <w:basedOn w:val="DefaultParagraphFont"/>
    <w:link w:val="Footer"/>
    <w:uiPriority w:val="99"/>
    <w:locked/>
    <w:rsid w:val="00A00CAE"/>
    <w:rPr>
      <w:rFonts w:eastAsia="SimSun"/>
      <w:sz w:val="24"/>
      <w:szCs w:val="24"/>
      <w:lang w:eastAsia="zh-CN"/>
    </w:rPr>
  </w:style>
  <w:style w:type="character" w:customStyle="1" w:styleId="Heading1Char1">
    <w:name w:val="Heading 1 Char1"/>
    <w:link w:val="Heading1"/>
    <w:uiPriority w:val="99"/>
    <w:locked/>
    <w:rsid w:val="00DB0DA6"/>
    <w:rPr>
      <w:rFonts w:ascii="Arial" w:hAnsi="Arial" w:cs="Arial"/>
      <w:b/>
      <w:bCs/>
      <w:kern w:val="32"/>
      <w:sz w:val="32"/>
      <w:szCs w:val="32"/>
    </w:rPr>
  </w:style>
  <w:style w:type="paragraph" w:styleId="TOCHeading">
    <w:name w:val="TOC Heading"/>
    <w:basedOn w:val="Heading1"/>
    <w:next w:val="Normal"/>
    <w:uiPriority w:val="39"/>
    <w:qFormat/>
    <w:rsid w:val="00DB0DA6"/>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39"/>
    <w:rsid w:val="00DB0DA6"/>
    <w:rPr>
      <w:rFonts w:eastAsia="Times New Roman"/>
      <w:lang w:eastAsia="en-US"/>
    </w:rPr>
  </w:style>
  <w:style w:type="paragraph" w:styleId="TOC3">
    <w:name w:val="toc 3"/>
    <w:basedOn w:val="Normal"/>
    <w:next w:val="Normal"/>
    <w:autoRedefine/>
    <w:uiPriority w:val="39"/>
    <w:rsid w:val="00DB0DA6"/>
    <w:pPr>
      <w:ind w:left="480"/>
    </w:pPr>
    <w:rPr>
      <w:rFonts w:eastAsia="Times New Roman"/>
      <w:lang w:eastAsia="en-US"/>
    </w:rPr>
  </w:style>
  <w:style w:type="paragraph" w:styleId="TOC2">
    <w:name w:val="toc 2"/>
    <w:basedOn w:val="Normal"/>
    <w:next w:val="Normal"/>
    <w:autoRedefine/>
    <w:uiPriority w:val="39"/>
    <w:rsid w:val="00DB0DA6"/>
    <w:pPr>
      <w:ind w:left="240"/>
    </w:pPr>
    <w:rPr>
      <w:rFonts w:eastAsia="Times New Roman"/>
      <w:lang w:eastAsia="en-US"/>
    </w:rPr>
  </w:style>
  <w:style w:type="paragraph" w:customStyle="1" w:styleId="USAIDH3">
    <w:name w:val="USAID H3"/>
    <w:basedOn w:val="Normal"/>
    <w:link w:val="USAIDH3Char"/>
    <w:uiPriority w:val="99"/>
    <w:rsid w:val="00775C24"/>
    <w:pPr>
      <w:tabs>
        <w:tab w:val="left" w:pos="5940"/>
      </w:tabs>
      <w:ind w:left="708"/>
    </w:pPr>
    <w:rPr>
      <w:rFonts w:ascii="Arial" w:hAnsi="Arial" w:cs="Arial"/>
      <w:b/>
      <w:bCs/>
      <w:i/>
      <w:iCs/>
      <w:sz w:val="22"/>
      <w:szCs w:val="22"/>
    </w:rPr>
  </w:style>
  <w:style w:type="paragraph" w:customStyle="1" w:styleId="USAIDTable">
    <w:name w:val="USAID Table"/>
    <w:basedOn w:val="ListParagraph"/>
    <w:qFormat/>
    <w:rsid w:val="00775C24"/>
    <w:pPr>
      <w:spacing w:after="0"/>
    </w:pPr>
    <w:rPr>
      <w:rFonts w:ascii="Arial" w:eastAsia="Times New Roman" w:hAnsi="Arial" w:cs="Arial"/>
      <w:b/>
      <w:bCs/>
      <w:sz w:val="24"/>
      <w:szCs w:val="24"/>
    </w:rPr>
  </w:style>
  <w:style w:type="character" w:customStyle="1" w:styleId="USAIDH3Char">
    <w:name w:val="USAID H3 Char"/>
    <w:basedOn w:val="DefaultParagraphFont"/>
    <w:link w:val="USAIDH3"/>
    <w:uiPriority w:val="99"/>
    <w:locked/>
    <w:rsid w:val="00775C24"/>
    <w:rPr>
      <w:rFonts w:ascii="Arial" w:eastAsia="SimSun" w:hAnsi="Arial" w:cs="Arial"/>
      <w:b/>
      <w:bCs/>
      <w:i/>
      <w:iCs/>
      <w:sz w:val="22"/>
      <w:szCs w:val="22"/>
      <w:lang w:eastAsia="zh-CN"/>
    </w:rPr>
  </w:style>
  <w:style w:type="paragraph" w:styleId="Caption">
    <w:name w:val="caption"/>
    <w:basedOn w:val="Normal"/>
    <w:next w:val="Normal"/>
    <w:uiPriority w:val="99"/>
    <w:qFormat/>
    <w:rsid w:val="00A33D05"/>
    <w:pPr>
      <w:spacing w:after="200"/>
    </w:pPr>
    <w:rPr>
      <w:b/>
      <w:bCs/>
      <w:color w:val="4F81BD"/>
      <w:sz w:val="18"/>
      <w:szCs w:val="18"/>
    </w:rPr>
  </w:style>
  <w:style w:type="paragraph" w:customStyle="1" w:styleId="USAIDH2">
    <w:name w:val="USAID H2"/>
    <w:basedOn w:val="Normal"/>
    <w:link w:val="USAIDH2Char"/>
    <w:uiPriority w:val="99"/>
    <w:rsid w:val="002C155D"/>
    <w:rPr>
      <w:rFonts w:ascii="Arial" w:hAnsi="Arial" w:cs="Arial"/>
      <w:b/>
      <w:bCs/>
    </w:rPr>
  </w:style>
  <w:style w:type="character" w:customStyle="1" w:styleId="USAIDH2Char">
    <w:name w:val="USAID H2 Char"/>
    <w:basedOn w:val="DefaultParagraphFont"/>
    <w:link w:val="USAIDH2"/>
    <w:uiPriority w:val="99"/>
    <w:locked/>
    <w:rsid w:val="002C155D"/>
    <w:rPr>
      <w:rFonts w:ascii="Arial" w:eastAsia="SimSun" w:hAnsi="Arial" w:cs="Arial"/>
      <w:b/>
      <w:bCs/>
      <w:sz w:val="24"/>
      <w:szCs w:val="24"/>
      <w:lang w:eastAsia="zh-CN"/>
    </w:rPr>
  </w:style>
  <w:style w:type="paragraph" w:styleId="TOC9">
    <w:name w:val="toc 9"/>
    <w:basedOn w:val="Normal"/>
    <w:next w:val="Normal"/>
    <w:autoRedefine/>
    <w:uiPriority w:val="99"/>
    <w:semiHidden/>
    <w:rsid w:val="00335CF8"/>
    <w:pPr>
      <w:spacing w:after="100"/>
      <w:ind w:left="1920"/>
    </w:pPr>
  </w:style>
  <w:style w:type="table" w:styleId="TableGrid">
    <w:name w:val="Table Grid"/>
    <w:basedOn w:val="TableNormal"/>
    <w:locked/>
    <w:rsid w:val="0016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7C72"/>
    <w:rPr>
      <w:rFonts w:eastAsia="SimSun"/>
      <w:sz w:val="24"/>
      <w:szCs w:val="24"/>
      <w:lang w:eastAsia="zh-CN"/>
    </w:rPr>
  </w:style>
  <w:style w:type="character" w:customStyle="1" w:styleId="EmailStyle57">
    <w:name w:val="EmailStyle57"/>
    <w:basedOn w:val="DefaultParagraphFont"/>
    <w:semiHidden/>
    <w:rsid w:val="007C7559"/>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locked="1"/>
    <w:lsdException w:name="annotation text" w:locked="1" w:uiPriority="0"/>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6AF2"/>
    <w:rPr>
      <w:rFonts w:eastAsia="SimSun"/>
      <w:sz w:val="24"/>
      <w:szCs w:val="24"/>
      <w:lang w:eastAsia="zh-CN"/>
    </w:rPr>
  </w:style>
  <w:style w:type="paragraph" w:styleId="Heading1">
    <w:name w:val="heading 1"/>
    <w:basedOn w:val="Normal"/>
    <w:next w:val="Normal"/>
    <w:link w:val="Heading1Char1"/>
    <w:uiPriority w:val="99"/>
    <w:qFormat/>
    <w:rsid w:val="00DB0DA6"/>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335CF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35CF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5C24"/>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75C24"/>
    <w:pPr>
      <w:keepNext/>
      <w:keepLines/>
      <w:spacing w:before="20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B0DA6"/>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semiHidden/>
    <w:locked/>
    <w:rsid w:val="00335CF8"/>
    <w:rPr>
      <w:rFonts w:ascii="Cambria" w:hAnsi="Cambria" w:cs="Cambria"/>
      <w:b/>
      <w:bCs/>
      <w:color w:val="4F81BD"/>
      <w:sz w:val="26"/>
      <w:szCs w:val="26"/>
      <w:lang w:eastAsia="zh-CN"/>
    </w:rPr>
  </w:style>
  <w:style w:type="character" w:customStyle="1" w:styleId="Heading3Char">
    <w:name w:val="Heading 3 Char"/>
    <w:basedOn w:val="DefaultParagraphFont"/>
    <w:link w:val="Heading3"/>
    <w:uiPriority w:val="99"/>
    <w:semiHidden/>
    <w:locked/>
    <w:rsid w:val="00335CF8"/>
    <w:rPr>
      <w:rFonts w:ascii="Cambria" w:hAnsi="Cambria" w:cs="Cambria"/>
      <w:b/>
      <w:bCs/>
      <w:color w:val="4F81BD"/>
      <w:sz w:val="24"/>
      <w:szCs w:val="24"/>
      <w:lang w:eastAsia="zh-CN"/>
    </w:rPr>
  </w:style>
  <w:style w:type="character" w:customStyle="1" w:styleId="Heading4Char">
    <w:name w:val="Heading 4 Char"/>
    <w:basedOn w:val="DefaultParagraphFont"/>
    <w:link w:val="Heading4"/>
    <w:uiPriority w:val="99"/>
    <w:semiHidden/>
    <w:locked/>
    <w:rsid w:val="00775C24"/>
    <w:rPr>
      <w:rFonts w:ascii="Cambria" w:hAnsi="Cambria" w:cs="Cambria"/>
      <w:b/>
      <w:bCs/>
      <w:i/>
      <w:iCs/>
      <w:color w:val="4F81BD"/>
      <w:sz w:val="24"/>
      <w:szCs w:val="24"/>
      <w:lang w:eastAsia="zh-CN"/>
    </w:rPr>
  </w:style>
  <w:style w:type="character" w:customStyle="1" w:styleId="Heading5Char">
    <w:name w:val="Heading 5 Char"/>
    <w:basedOn w:val="DefaultParagraphFont"/>
    <w:link w:val="Heading5"/>
    <w:uiPriority w:val="99"/>
    <w:semiHidden/>
    <w:locked/>
    <w:rsid w:val="00775C24"/>
    <w:rPr>
      <w:rFonts w:ascii="Cambria" w:hAnsi="Cambria" w:cs="Cambria"/>
      <w:color w:val="243F60"/>
      <w:sz w:val="24"/>
      <w:szCs w:val="24"/>
      <w:lang w:eastAsia="zh-CN"/>
    </w:rPr>
  </w:style>
  <w:style w:type="character" w:styleId="Hyperlink">
    <w:name w:val="Hyperlink"/>
    <w:basedOn w:val="DefaultParagraphFont"/>
    <w:uiPriority w:val="99"/>
    <w:rsid w:val="00366AF2"/>
    <w:rPr>
      <w:color w:val="0000FF"/>
      <w:u w:val="single"/>
    </w:rPr>
  </w:style>
  <w:style w:type="paragraph" w:customStyle="1" w:styleId="Default">
    <w:name w:val="Default"/>
    <w:uiPriority w:val="99"/>
    <w:rsid w:val="00366AF2"/>
    <w:pPr>
      <w:autoSpaceDE w:val="0"/>
      <w:autoSpaceDN w:val="0"/>
      <w:adjustRightInd w:val="0"/>
    </w:pPr>
    <w:rPr>
      <w:rFonts w:ascii="Arial" w:eastAsia="SimSun" w:hAnsi="Arial" w:cs="Arial"/>
      <w:color w:val="000000"/>
      <w:sz w:val="24"/>
      <w:szCs w:val="24"/>
      <w:lang w:val="fr-FR" w:eastAsia="fr-FR"/>
    </w:rPr>
  </w:style>
  <w:style w:type="paragraph" w:styleId="CommentText">
    <w:name w:val="annotation text"/>
    <w:basedOn w:val="Normal"/>
    <w:link w:val="CommentTextChar"/>
    <w:rsid w:val="00366AF2"/>
    <w:rPr>
      <w:sz w:val="20"/>
      <w:szCs w:val="20"/>
    </w:rPr>
  </w:style>
  <w:style w:type="character" w:customStyle="1" w:styleId="CommentTextChar">
    <w:name w:val="Comment Text Char"/>
    <w:basedOn w:val="DefaultParagraphFont"/>
    <w:link w:val="CommentText"/>
    <w:locked/>
    <w:rsid w:val="00366AF2"/>
    <w:rPr>
      <w:rFonts w:eastAsia="SimSun"/>
      <w:lang w:eastAsia="zh-CN"/>
    </w:rPr>
  </w:style>
  <w:style w:type="paragraph" w:styleId="ListParagraph">
    <w:name w:val="List Paragraph"/>
    <w:basedOn w:val="Normal"/>
    <w:link w:val="ListParagraphChar"/>
    <w:uiPriority w:val="99"/>
    <w:qFormat/>
    <w:rsid w:val="00366AF2"/>
    <w:pPr>
      <w:spacing w:after="200" w:line="276" w:lineRule="auto"/>
      <w:ind w:left="720"/>
    </w:pPr>
    <w:rPr>
      <w:rFonts w:ascii="Calibri" w:hAnsi="Calibri" w:cs="Calibri"/>
      <w:sz w:val="22"/>
      <w:szCs w:val="22"/>
      <w:lang w:eastAsia="en-US"/>
    </w:rPr>
  </w:style>
  <w:style w:type="character" w:customStyle="1" w:styleId="style131">
    <w:name w:val="style131"/>
    <w:basedOn w:val="DefaultParagraphFont"/>
    <w:uiPriority w:val="99"/>
    <w:rsid w:val="00366AF2"/>
    <w:rPr>
      <w:rFonts w:ascii="Verdana" w:hAnsi="Verdana" w:cs="Verdana"/>
      <w:sz w:val="20"/>
      <w:szCs w:val="20"/>
    </w:rPr>
  </w:style>
  <w:style w:type="character" w:customStyle="1" w:styleId="ListParagraphChar">
    <w:name w:val="List Paragraph Char"/>
    <w:basedOn w:val="DefaultParagraphFont"/>
    <w:link w:val="ListParagraph"/>
    <w:uiPriority w:val="99"/>
    <w:locked/>
    <w:rsid w:val="00366AF2"/>
    <w:rPr>
      <w:rFonts w:ascii="Calibri" w:eastAsia="SimSun" w:hAnsi="Calibri" w:cs="Calibri"/>
      <w:sz w:val="22"/>
      <w:szCs w:val="22"/>
    </w:rPr>
  </w:style>
  <w:style w:type="paragraph" w:customStyle="1" w:styleId="USAIDbody">
    <w:name w:val="USAID body"/>
    <w:basedOn w:val="BodyText"/>
    <w:link w:val="USAIDbodyChar"/>
    <w:uiPriority w:val="99"/>
    <w:rsid w:val="00366AF2"/>
    <w:pPr>
      <w:spacing w:before="120" w:after="0" w:line="264" w:lineRule="auto"/>
      <w:ind w:left="720"/>
    </w:pPr>
  </w:style>
  <w:style w:type="character" w:customStyle="1" w:styleId="USAIDbodyChar">
    <w:name w:val="USAID body Char"/>
    <w:basedOn w:val="DefaultParagraphFont"/>
    <w:link w:val="USAIDbody"/>
    <w:uiPriority w:val="99"/>
    <w:locked/>
    <w:rsid w:val="00366AF2"/>
    <w:rPr>
      <w:rFonts w:eastAsia="SimSun"/>
      <w:sz w:val="24"/>
      <w:szCs w:val="24"/>
      <w:lang w:eastAsia="zh-CN"/>
    </w:rPr>
  </w:style>
  <w:style w:type="paragraph" w:styleId="FootnoteText">
    <w:name w:val="footnote text"/>
    <w:basedOn w:val="Normal"/>
    <w:link w:val="FootnoteTextChar"/>
    <w:uiPriority w:val="99"/>
    <w:semiHidden/>
    <w:rsid w:val="00366AF2"/>
    <w:rPr>
      <w:sz w:val="20"/>
      <w:szCs w:val="20"/>
    </w:rPr>
  </w:style>
  <w:style w:type="character" w:customStyle="1" w:styleId="FootnoteTextChar">
    <w:name w:val="Footnote Text Char"/>
    <w:basedOn w:val="DefaultParagraphFont"/>
    <w:link w:val="FootnoteText"/>
    <w:uiPriority w:val="99"/>
    <w:locked/>
    <w:rsid w:val="00366AF2"/>
    <w:rPr>
      <w:rFonts w:eastAsia="SimSun"/>
      <w:lang w:eastAsia="zh-CN"/>
    </w:rPr>
  </w:style>
  <w:style w:type="character" w:styleId="FootnoteReference">
    <w:name w:val="footnote reference"/>
    <w:basedOn w:val="DefaultParagraphFont"/>
    <w:uiPriority w:val="99"/>
    <w:semiHidden/>
    <w:rsid w:val="00366AF2"/>
    <w:rPr>
      <w:vertAlign w:val="superscript"/>
    </w:rPr>
  </w:style>
  <w:style w:type="paragraph" w:styleId="BodyText">
    <w:name w:val="Body Text"/>
    <w:basedOn w:val="Normal"/>
    <w:link w:val="BodyTextChar"/>
    <w:uiPriority w:val="99"/>
    <w:rsid w:val="00366AF2"/>
    <w:pPr>
      <w:spacing w:after="120"/>
    </w:pPr>
  </w:style>
  <w:style w:type="character" w:customStyle="1" w:styleId="BodyTextChar">
    <w:name w:val="Body Text Char"/>
    <w:basedOn w:val="DefaultParagraphFont"/>
    <w:link w:val="BodyText"/>
    <w:uiPriority w:val="99"/>
    <w:locked/>
    <w:rsid w:val="00366AF2"/>
    <w:rPr>
      <w:rFonts w:eastAsia="SimSun"/>
      <w:sz w:val="24"/>
      <w:szCs w:val="24"/>
      <w:lang w:eastAsia="zh-CN"/>
    </w:rPr>
  </w:style>
  <w:style w:type="character" w:styleId="CommentReference">
    <w:name w:val="annotation reference"/>
    <w:basedOn w:val="DefaultParagraphFont"/>
    <w:uiPriority w:val="99"/>
    <w:rsid w:val="00637AB4"/>
    <w:rPr>
      <w:sz w:val="16"/>
      <w:szCs w:val="16"/>
    </w:rPr>
  </w:style>
  <w:style w:type="paragraph" w:styleId="CommentSubject">
    <w:name w:val="annotation subject"/>
    <w:basedOn w:val="CommentText"/>
    <w:next w:val="CommentText"/>
    <w:link w:val="CommentSubjectChar"/>
    <w:uiPriority w:val="99"/>
    <w:semiHidden/>
    <w:rsid w:val="00637AB4"/>
    <w:rPr>
      <w:b/>
      <w:bCs/>
    </w:rPr>
  </w:style>
  <w:style w:type="character" w:customStyle="1" w:styleId="CommentSubjectChar">
    <w:name w:val="Comment Subject Char"/>
    <w:basedOn w:val="CommentTextChar"/>
    <w:link w:val="CommentSubject"/>
    <w:uiPriority w:val="99"/>
    <w:locked/>
    <w:rsid w:val="00637AB4"/>
    <w:rPr>
      <w:rFonts w:eastAsia="SimSun"/>
      <w:b/>
      <w:bCs/>
      <w:lang w:eastAsia="zh-CN"/>
    </w:rPr>
  </w:style>
  <w:style w:type="paragraph" w:styleId="BalloonText">
    <w:name w:val="Balloon Text"/>
    <w:basedOn w:val="Normal"/>
    <w:link w:val="BalloonTextChar"/>
    <w:uiPriority w:val="99"/>
    <w:semiHidden/>
    <w:rsid w:val="00637AB4"/>
    <w:rPr>
      <w:rFonts w:ascii="Tahoma" w:hAnsi="Tahoma" w:cs="Tahoma"/>
      <w:sz w:val="16"/>
      <w:szCs w:val="16"/>
    </w:rPr>
  </w:style>
  <w:style w:type="character" w:customStyle="1" w:styleId="BalloonTextChar">
    <w:name w:val="Balloon Text Char"/>
    <w:basedOn w:val="DefaultParagraphFont"/>
    <w:link w:val="BalloonText"/>
    <w:uiPriority w:val="99"/>
    <w:locked/>
    <w:rsid w:val="00637AB4"/>
    <w:rPr>
      <w:rFonts w:ascii="Tahoma" w:eastAsia="SimSun" w:hAnsi="Tahoma" w:cs="Tahoma"/>
      <w:sz w:val="16"/>
      <w:szCs w:val="16"/>
      <w:lang w:eastAsia="zh-CN"/>
    </w:rPr>
  </w:style>
  <w:style w:type="paragraph" w:styleId="Header">
    <w:name w:val="header"/>
    <w:basedOn w:val="Normal"/>
    <w:link w:val="HeaderChar"/>
    <w:uiPriority w:val="99"/>
    <w:rsid w:val="00A00CAE"/>
    <w:pPr>
      <w:tabs>
        <w:tab w:val="center" w:pos="4680"/>
        <w:tab w:val="right" w:pos="9360"/>
      </w:tabs>
    </w:pPr>
  </w:style>
  <w:style w:type="character" w:customStyle="1" w:styleId="HeaderChar">
    <w:name w:val="Header Char"/>
    <w:basedOn w:val="DefaultParagraphFont"/>
    <w:link w:val="Header"/>
    <w:uiPriority w:val="99"/>
    <w:locked/>
    <w:rsid w:val="00A00CAE"/>
    <w:rPr>
      <w:rFonts w:eastAsia="SimSun"/>
      <w:sz w:val="24"/>
      <w:szCs w:val="24"/>
      <w:lang w:eastAsia="zh-CN"/>
    </w:rPr>
  </w:style>
  <w:style w:type="paragraph" w:styleId="Footer">
    <w:name w:val="footer"/>
    <w:basedOn w:val="Normal"/>
    <w:link w:val="FooterChar"/>
    <w:uiPriority w:val="99"/>
    <w:rsid w:val="00A00CAE"/>
    <w:pPr>
      <w:tabs>
        <w:tab w:val="center" w:pos="4680"/>
        <w:tab w:val="right" w:pos="9360"/>
      </w:tabs>
    </w:pPr>
  </w:style>
  <w:style w:type="character" w:customStyle="1" w:styleId="FooterChar">
    <w:name w:val="Footer Char"/>
    <w:basedOn w:val="DefaultParagraphFont"/>
    <w:link w:val="Footer"/>
    <w:uiPriority w:val="99"/>
    <w:locked/>
    <w:rsid w:val="00A00CAE"/>
    <w:rPr>
      <w:rFonts w:eastAsia="SimSun"/>
      <w:sz w:val="24"/>
      <w:szCs w:val="24"/>
      <w:lang w:eastAsia="zh-CN"/>
    </w:rPr>
  </w:style>
  <w:style w:type="character" w:customStyle="1" w:styleId="Heading1Char1">
    <w:name w:val="Heading 1 Char1"/>
    <w:link w:val="Heading1"/>
    <w:uiPriority w:val="99"/>
    <w:locked/>
    <w:rsid w:val="00DB0DA6"/>
    <w:rPr>
      <w:rFonts w:ascii="Arial" w:hAnsi="Arial" w:cs="Arial"/>
      <w:b/>
      <w:bCs/>
      <w:kern w:val="32"/>
      <w:sz w:val="32"/>
      <w:szCs w:val="32"/>
    </w:rPr>
  </w:style>
  <w:style w:type="paragraph" w:styleId="TOCHeading">
    <w:name w:val="TOC Heading"/>
    <w:basedOn w:val="Heading1"/>
    <w:next w:val="Normal"/>
    <w:uiPriority w:val="39"/>
    <w:qFormat/>
    <w:rsid w:val="00DB0DA6"/>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39"/>
    <w:rsid w:val="00DB0DA6"/>
    <w:rPr>
      <w:rFonts w:eastAsia="Times New Roman"/>
      <w:lang w:eastAsia="en-US"/>
    </w:rPr>
  </w:style>
  <w:style w:type="paragraph" w:styleId="TOC3">
    <w:name w:val="toc 3"/>
    <w:basedOn w:val="Normal"/>
    <w:next w:val="Normal"/>
    <w:autoRedefine/>
    <w:uiPriority w:val="39"/>
    <w:rsid w:val="00DB0DA6"/>
    <w:pPr>
      <w:ind w:left="480"/>
    </w:pPr>
    <w:rPr>
      <w:rFonts w:eastAsia="Times New Roman"/>
      <w:lang w:eastAsia="en-US"/>
    </w:rPr>
  </w:style>
  <w:style w:type="paragraph" w:styleId="TOC2">
    <w:name w:val="toc 2"/>
    <w:basedOn w:val="Normal"/>
    <w:next w:val="Normal"/>
    <w:autoRedefine/>
    <w:uiPriority w:val="39"/>
    <w:rsid w:val="00DB0DA6"/>
    <w:pPr>
      <w:ind w:left="240"/>
    </w:pPr>
    <w:rPr>
      <w:rFonts w:eastAsia="Times New Roman"/>
      <w:lang w:eastAsia="en-US"/>
    </w:rPr>
  </w:style>
  <w:style w:type="paragraph" w:customStyle="1" w:styleId="USAIDH3">
    <w:name w:val="USAID H3"/>
    <w:basedOn w:val="Normal"/>
    <w:link w:val="USAIDH3Char"/>
    <w:uiPriority w:val="99"/>
    <w:rsid w:val="00775C24"/>
    <w:pPr>
      <w:tabs>
        <w:tab w:val="left" w:pos="5940"/>
      </w:tabs>
      <w:ind w:left="708"/>
    </w:pPr>
    <w:rPr>
      <w:rFonts w:ascii="Arial" w:hAnsi="Arial" w:cs="Arial"/>
      <w:b/>
      <w:bCs/>
      <w:i/>
      <w:iCs/>
      <w:sz w:val="22"/>
      <w:szCs w:val="22"/>
    </w:rPr>
  </w:style>
  <w:style w:type="paragraph" w:customStyle="1" w:styleId="USAIDTable">
    <w:name w:val="USAID Table"/>
    <w:basedOn w:val="ListParagraph"/>
    <w:qFormat/>
    <w:rsid w:val="00775C24"/>
    <w:pPr>
      <w:spacing w:after="0"/>
    </w:pPr>
    <w:rPr>
      <w:rFonts w:ascii="Arial" w:eastAsia="Times New Roman" w:hAnsi="Arial" w:cs="Arial"/>
      <w:b/>
      <w:bCs/>
      <w:sz w:val="24"/>
      <w:szCs w:val="24"/>
    </w:rPr>
  </w:style>
  <w:style w:type="character" w:customStyle="1" w:styleId="USAIDH3Char">
    <w:name w:val="USAID H3 Char"/>
    <w:basedOn w:val="DefaultParagraphFont"/>
    <w:link w:val="USAIDH3"/>
    <w:uiPriority w:val="99"/>
    <w:locked/>
    <w:rsid w:val="00775C24"/>
    <w:rPr>
      <w:rFonts w:ascii="Arial" w:eastAsia="SimSun" w:hAnsi="Arial" w:cs="Arial"/>
      <w:b/>
      <w:bCs/>
      <w:i/>
      <w:iCs/>
      <w:sz w:val="22"/>
      <w:szCs w:val="22"/>
      <w:lang w:eastAsia="zh-CN"/>
    </w:rPr>
  </w:style>
  <w:style w:type="paragraph" w:styleId="Caption">
    <w:name w:val="caption"/>
    <w:basedOn w:val="Normal"/>
    <w:next w:val="Normal"/>
    <w:uiPriority w:val="99"/>
    <w:qFormat/>
    <w:rsid w:val="00A33D05"/>
    <w:pPr>
      <w:spacing w:after="200"/>
    </w:pPr>
    <w:rPr>
      <w:b/>
      <w:bCs/>
      <w:color w:val="4F81BD"/>
      <w:sz w:val="18"/>
      <w:szCs w:val="18"/>
    </w:rPr>
  </w:style>
  <w:style w:type="paragraph" w:customStyle="1" w:styleId="USAIDH2">
    <w:name w:val="USAID H2"/>
    <w:basedOn w:val="Normal"/>
    <w:link w:val="USAIDH2Char"/>
    <w:uiPriority w:val="99"/>
    <w:rsid w:val="002C155D"/>
    <w:rPr>
      <w:rFonts w:ascii="Arial" w:hAnsi="Arial" w:cs="Arial"/>
      <w:b/>
      <w:bCs/>
    </w:rPr>
  </w:style>
  <w:style w:type="character" w:customStyle="1" w:styleId="USAIDH2Char">
    <w:name w:val="USAID H2 Char"/>
    <w:basedOn w:val="DefaultParagraphFont"/>
    <w:link w:val="USAIDH2"/>
    <w:uiPriority w:val="99"/>
    <w:locked/>
    <w:rsid w:val="002C155D"/>
    <w:rPr>
      <w:rFonts w:ascii="Arial" w:eastAsia="SimSun" w:hAnsi="Arial" w:cs="Arial"/>
      <w:b/>
      <w:bCs/>
      <w:sz w:val="24"/>
      <w:szCs w:val="24"/>
      <w:lang w:eastAsia="zh-CN"/>
    </w:rPr>
  </w:style>
  <w:style w:type="paragraph" w:styleId="TOC9">
    <w:name w:val="toc 9"/>
    <w:basedOn w:val="Normal"/>
    <w:next w:val="Normal"/>
    <w:autoRedefine/>
    <w:uiPriority w:val="99"/>
    <w:semiHidden/>
    <w:rsid w:val="00335CF8"/>
    <w:pPr>
      <w:spacing w:after="100"/>
      <w:ind w:left="1920"/>
    </w:pPr>
  </w:style>
  <w:style w:type="table" w:styleId="TableGrid">
    <w:name w:val="Table Grid"/>
    <w:basedOn w:val="TableNormal"/>
    <w:locked/>
    <w:rsid w:val="0016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7C72"/>
    <w:rPr>
      <w:rFonts w:eastAsia="SimSun"/>
      <w:sz w:val="24"/>
      <w:szCs w:val="24"/>
      <w:lang w:eastAsia="zh-CN"/>
    </w:rPr>
  </w:style>
  <w:style w:type="character" w:customStyle="1" w:styleId="EmailStyle57">
    <w:name w:val="EmailStyle57"/>
    <w:basedOn w:val="DefaultParagraphFont"/>
    <w:semiHidden/>
    <w:rsid w:val="007C7559"/>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2465">
      <w:bodyDiv w:val="1"/>
      <w:marLeft w:val="0"/>
      <w:marRight w:val="0"/>
      <w:marTop w:val="0"/>
      <w:marBottom w:val="0"/>
      <w:divBdr>
        <w:top w:val="none" w:sz="0" w:space="0" w:color="auto"/>
        <w:left w:val="none" w:sz="0" w:space="0" w:color="auto"/>
        <w:bottom w:val="none" w:sz="0" w:space="0" w:color="auto"/>
        <w:right w:val="none" w:sz="0" w:space="0" w:color="auto"/>
      </w:divBdr>
    </w:div>
    <w:div w:id="655498649">
      <w:bodyDiv w:val="1"/>
      <w:marLeft w:val="0"/>
      <w:marRight w:val="0"/>
      <w:marTop w:val="0"/>
      <w:marBottom w:val="0"/>
      <w:divBdr>
        <w:top w:val="none" w:sz="0" w:space="0" w:color="auto"/>
        <w:left w:val="none" w:sz="0" w:space="0" w:color="auto"/>
        <w:bottom w:val="none" w:sz="0" w:space="0" w:color="auto"/>
        <w:right w:val="none" w:sz="0" w:space="0" w:color="auto"/>
      </w:divBdr>
    </w:div>
    <w:div w:id="1360549417">
      <w:bodyDiv w:val="1"/>
      <w:marLeft w:val="0"/>
      <w:marRight w:val="0"/>
      <w:marTop w:val="0"/>
      <w:marBottom w:val="0"/>
      <w:divBdr>
        <w:top w:val="none" w:sz="0" w:space="0" w:color="auto"/>
        <w:left w:val="none" w:sz="0" w:space="0" w:color="auto"/>
        <w:bottom w:val="none" w:sz="0" w:space="0" w:color="auto"/>
        <w:right w:val="none" w:sz="0" w:space="0" w:color="auto"/>
      </w:divBdr>
    </w:div>
    <w:div w:id="18143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pou@FHI360.0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24812DAADB843BA318CB9375447BA" ma:contentTypeVersion="5" ma:contentTypeDescription="Create a new document." ma:contentTypeScope="" ma:versionID="82ca41c5e371aa732bc87bd789ee0fc8">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3013-0DE2-4DA4-BE9B-04CE3D4790FA}">
  <ds:schemaRefs>
    <ds:schemaRef ds:uri="http://schemas.microsoft.com/sharepoint/v3/contenttype/forms"/>
  </ds:schemaRefs>
</ds:datastoreItem>
</file>

<file path=customXml/itemProps2.xml><?xml version="1.0" encoding="utf-8"?>
<ds:datastoreItem xmlns:ds="http://schemas.openxmlformats.org/officeDocument/2006/customXml" ds:itemID="{203EE2D3-04C6-46FB-AB5B-CC472EC3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84CFA5-B8EA-4493-8F37-5F8A4752B390}">
  <ds:schemaRefs>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C5A2A27-738C-4775-A5F4-72EE39BB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2424</Words>
  <Characters>16408</Characters>
  <Application>Microsoft Office Word</Application>
  <DocSecurity>0</DocSecurity>
  <Lines>136</Lines>
  <Paragraphs>37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General Instructions for Submission.</vt:lpstr>
      <vt:lpstr/>
      <vt:lpstr/>
      <vt:lpstr/>
      <vt:lpstr/>
      <vt:lpstr/>
      <vt:lpstr>Acronyms and Abbreviations </vt:lpstr>
      <vt:lpstr/>
      <vt:lpstr>Executive Summary</vt:lpstr>
      <vt:lpstr>Background</vt:lpstr>
      <vt:lpstr/>
      <vt:lpstr>Goals for the year xxxx</vt:lpstr>
      <vt:lpstr>Main Activities</vt:lpstr>
      <vt:lpstr>    Support NTD Country Program Planning Process</vt:lpstr>
      <vt:lpstr>    Mapping</vt:lpstr>
      <vt:lpstr>    Scaling up NTD National Program </vt:lpstr>
      <vt:lpstr>    Mass Drug Administration</vt:lpstr>
      <vt:lpstr>        MDA Strategy</vt:lpstr>
      <vt:lpstr>        Training</vt:lpstr>
      <vt:lpstr>        Community Mobilization and IEC</vt:lpstr>
      <vt:lpstr>        Supervision</vt:lpstr>
      <vt:lpstr>        Supply Chain Management</vt:lpstr>
      <vt:lpstr>        Management of Serious Adverse Events</vt:lpstr>
      <vt:lpstr>    Program Monitoring and Evaluation</vt:lpstr>
      <vt:lpstr>        Monitoring and Evaluation of MDA</vt:lpstr>
      <vt:lpstr>        Program Assessments and Transition to Post-MDA Elimination Strategy</vt:lpstr>
      <vt:lpstr>    Short term Technical Assistance Request </vt:lpstr>
      <vt:lpstr>    Financial Management</vt:lpstr>
      <vt:lpstr>    </vt:lpstr>
      <vt:lpstr>    Facilitate Collaboration and Coordination</vt:lpstr>
      <vt:lpstr>    Cost-efficiencies</vt:lpstr>
      <vt:lpstr>    Cost Share</vt:lpstr>
      <vt:lpstr>Travel Plans</vt:lpstr>
      <vt:lpstr>Staffing</vt:lpstr>
      <vt:lpstr>Detail Budget for the year</vt:lpstr>
      <vt:lpstr>Environmental Monitoring Plan</vt:lpstr>
      <vt:lpstr>Timeline</vt:lpstr>
      <vt:lpstr>Annex 1: Five Year Strategic Plan (last version).</vt:lpstr>
      <vt:lpstr>Annex 2: Annual Work plan workbook sheet.</vt:lpstr>
    </vt:vector>
  </TitlesOfParts>
  <Company>FHI</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Bolivar Pou (US - DC)</dc:creator>
  <cp:lastModifiedBy>Bolivar Pou (US - DC)</cp:lastModifiedBy>
  <cp:revision>3</cp:revision>
  <cp:lastPrinted>2012-04-18T16:46:00Z</cp:lastPrinted>
  <dcterms:created xsi:type="dcterms:W3CDTF">2012-05-07T19:17:00Z</dcterms:created>
  <dcterms:modified xsi:type="dcterms:W3CDTF">2012-05-10T18:24:00Z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0x01010050724812DAADB843BA318CB9375447BA</vt:lpwstr>
  </property>
</Properties>
</file>